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C424" w14:textId="77777777" w:rsidR="00905841" w:rsidRDefault="00905841" w:rsidP="00905841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772B9426" w14:textId="77777777" w:rsidR="00905841" w:rsidRPr="00BA60DC" w:rsidRDefault="00905841" w:rsidP="0090584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DF6260" w14:textId="6563CA2E" w:rsidR="00905841" w:rsidRDefault="00905841" w:rsidP="009058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II/1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/2024</w:t>
      </w:r>
      <w:r>
        <w:rPr>
          <w:rFonts w:ascii="Times New Roman" w:hAnsi="Times New Roman"/>
          <w:b/>
          <w:bCs/>
          <w:sz w:val="24"/>
          <w:szCs w:val="24"/>
        </w:rPr>
        <w:br/>
        <w:t>Rady Miejskiej w Błażowej</w:t>
      </w:r>
      <w:r>
        <w:rPr>
          <w:rFonts w:ascii="Times New Roman" w:hAnsi="Times New Roman"/>
          <w:b/>
          <w:bCs/>
          <w:sz w:val="24"/>
          <w:szCs w:val="24"/>
        </w:rPr>
        <w:br/>
        <w:t>z dnia 21 maja 2024 r.</w:t>
      </w:r>
    </w:p>
    <w:p w14:paraId="51BF6BBC" w14:textId="77777777" w:rsidR="00905841" w:rsidRDefault="00905841" w:rsidP="009058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17B5DA" w14:textId="77777777" w:rsidR="00321370" w:rsidRDefault="00321370" w:rsidP="00321370">
      <w:pPr>
        <w:widowControl w:val="0"/>
        <w:suppressAutoHyphens/>
        <w:spacing w:after="48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sprawie: ustalenia wysokości wynagrodzenia dla Burmistrza Błażowej.</w:t>
      </w:r>
    </w:p>
    <w:p w14:paraId="22A835C7" w14:textId="77777777" w:rsidR="00321370" w:rsidRDefault="00321370" w:rsidP="00321370">
      <w:pPr>
        <w:widowControl w:val="0"/>
        <w:suppressAutoHyphens/>
        <w:spacing w:after="48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</w:t>
      </w:r>
      <w:r w:rsidR="00A0081E">
        <w:rPr>
          <w:rFonts w:ascii="Times New Roman" w:eastAsia="Times New Roman" w:hAnsi="Times New Roman"/>
          <w:sz w:val="24"/>
          <w:szCs w:val="24"/>
          <w:lang w:eastAsia="pl-PL"/>
        </w:rPr>
        <w:t>2 pkt 2 w zw. z art. 11a ust.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                                                                              o samorządzie gminnym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Dz.U. 2024 r. poz. 609 ) oraz art. 8 ust. 2,  art. 36 ust. 3 i 4 ustawy z dnia 21 listopada 2008 r. o pracownikach samorządowych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Dz. U. z 2022 r. poz. 530)                      oraz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związku z §</w:t>
      </w:r>
      <w:r w:rsidR="00A008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="00A008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9406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9406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 §</w:t>
      </w:r>
      <w:r w:rsidR="00A0081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Rady Ministrów z dnia 25 października 2021 r. w sprawie wynagradzania pracowników samorządowych  (Dz. U. z 2021r. poz. 1960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zm.),</w:t>
      </w:r>
    </w:p>
    <w:p w14:paraId="2A23D502" w14:textId="77777777" w:rsidR="00321370" w:rsidRDefault="00321370" w:rsidP="00321370">
      <w:pPr>
        <w:widowControl w:val="0"/>
        <w:suppressAutoHyphens/>
        <w:spacing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MIEJSKA W BŁAŻOWEJ</w:t>
      </w:r>
    </w:p>
    <w:p w14:paraId="3BAF6CAB" w14:textId="77777777" w:rsidR="00321370" w:rsidRDefault="00321370" w:rsidP="00321370">
      <w:pPr>
        <w:widowControl w:val="0"/>
        <w:suppressAutoHyphens/>
        <w:spacing w:line="240" w:lineRule="auto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uchwala, co następuje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53E8A5C6" w14:textId="77777777" w:rsidR="00321370" w:rsidRDefault="00321370" w:rsidP="00321370">
      <w:pPr>
        <w:widowControl w:val="0"/>
        <w:suppressAutoHyphens/>
        <w:spacing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2C8BFA" w14:textId="77777777" w:rsidR="00321370" w:rsidRDefault="00321370" w:rsidP="00321370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 1</w:t>
      </w:r>
    </w:p>
    <w:p w14:paraId="0B02B0A5" w14:textId="77777777" w:rsidR="00321370" w:rsidRDefault="00321370" w:rsidP="00321370">
      <w:pPr>
        <w:pStyle w:val="Akapitzlist"/>
        <w:widowControl w:val="0"/>
        <w:numPr>
          <w:ilvl w:val="0"/>
          <w:numId w:val="1"/>
        </w:numPr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Ustala się miesięczne wynagrodzenie brutto Burmistrzowi Błażowej – Panu Jerzemu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Kocojowi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następującej wysokości:</w:t>
      </w:r>
    </w:p>
    <w:p w14:paraId="013F4D9D" w14:textId="77777777" w:rsidR="00321370" w:rsidRDefault="00321370" w:rsidP="00321370">
      <w:pPr>
        <w:pStyle w:val="Akapitzlist"/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wynagrodzenie zasadnicze w kwocie </w:t>
      </w:r>
      <w:r w:rsidR="000539EC">
        <w:rPr>
          <w:rFonts w:ascii="Times New Roman" w:eastAsia="Times New Roman" w:hAnsi="Times New Roman"/>
          <w:bCs/>
          <w:sz w:val="24"/>
          <w:szCs w:val="24"/>
          <w:lang w:eastAsia="pl-PL"/>
        </w:rPr>
        <w:t>– 10 250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,00 zł</w:t>
      </w:r>
    </w:p>
    <w:p w14:paraId="74911ED4" w14:textId="77777777" w:rsidR="00321370" w:rsidRDefault="00321370" w:rsidP="00321370">
      <w:pPr>
        <w:pStyle w:val="Akapitzlist"/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dodatek funkcyjny </w:t>
      </w:r>
      <w:r w:rsidR="00AA447A">
        <w:rPr>
          <w:rFonts w:ascii="Times New Roman" w:eastAsia="Times New Roman" w:hAnsi="Times New Roman"/>
          <w:bCs/>
          <w:sz w:val="24"/>
          <w:szCs w:val="24"/>
          <w:lang w:eastAsia="pl-PL"/>
        </w:rPr>
        <w:t>w kwocie – 3150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,00 zł</w:t>
      </w:r>
    </w:p>
    <w:p w14:paraId="7E589DF4" w14:textId="77777777" w:rsidR="00321370" w:rsidRDefault="00321370" w:rsidP="00321370">
      <w:pPr>
        <w:pStyle w:val="Akapitzlist"/>
        <w:widowControl w:val="0"/>
        <w:numPr>
          <w:ilvl w:val="0"/>
          <w:numId w:val="2"/>
        </w:numPr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dodatek specjalny wynoszący 30 % łącznego wynagrodzenia zasadniczego                    i d</w:t>
      </w:r>
      <w:r w:rsidR="00AA447A">
        <w:rPr>
          <w:rFonts w:ascii="Times New Roman" w:eastAsia="Times New Roman" w:hAnsi="Times New Roman"/>
          <w:bCs/>
          <w:sz w:val="24"/>
          <w:szCs w:val="24"/>
          <w:lang w:eastAsia="pl-PL"/>
        </w:rPr>
        <w:t>odatku funkcyjnego w kwocie 4020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,00 zł </w:t>
      </w:r>
    </w:p>
    <w:p w14:paraId="28B09772" w14:textId="77777777" w:rsidR="00321370" w:rsidRDefault="00321370" w:rsidP="00321370">
      <w:pPr>
        <w:pStyle w:val="Akapitzlist"/>
        <w:widowControl w:val="0"/>
        <w:numPr>
          <w:ilvl w:val="0"/>
          <w:numId w:val="1"/>
        </w:numPr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Burmistrzowi Błażowej zgodnie z odrębnymi przepisami przysługują: dodatek za wieloletnią pracę, nagroda jubileuszowa oraz dodatkowe wynagrodzenie roczne.</w:t>
      </w:r>
    </w:p>
    <w:p w14:paraId="19AEC95B" w14:textId="77777777" w:rsidR="00321370" w:rsidRDefault="00321370" w:rsidP="00321370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 2</w:t>
      </w:r>
    </w:p>
    <w:p w14:paraId="616F72D6" w14:textId="77777777" w:rsidR="00321370" w:rsidRDefault="000539EC" w:rsidP="00321370">
      <w:pPr>
        <w:widowControl w:val="0"/>
        <w:suppressAutoHyphens/>
        <w:spacing w:after="24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Traci moc Uchwała Nr XLIV/227/2021</w:t>
      </w:r>
      <w:r w:rsidR="003213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Rady Miejskiej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Błażowej z dnia 21grudnia 2021 </w:t>
      </w:r>
      <w:r w:rsidR="003213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w sprawie ustalenia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wysokości </w:t>
      </w:r>
      <w:r w:rsidR="0032137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wynagrodzenia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dla </w:t>
      </w:r>
      <w:r w:rsidR="00321370">
        <w:rPr>
          <w:rFonts w:ascii="Times New Roman" w:eastAsia="Times New Roman" w:hAnsi="Times New Roman"/>
          <w:bCs/>
          <w:sz w:val="24"/>
          <w:szCs w:val="24"/>
          <w:lang w:eastAsia="pl-PL"/>
        </w:rPr>
        <w:t>Burmistrza Błażowej.</w:t>
      </w:r>
    </w:p>
    <w:p w14:paraId="0B956039" w14:textId="77777777" w:rsidR="000539EC" w:rsidRDefault="000539EC" w:rsidP="000539EC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§3 </w:t>
      </w:r>
    </w:p>
    <w:p w14:paraId="7C99346F" w14:textId="77777777" w:rsidR="000539EC" w:rsidRDefault="000539EC" w:rsidP="000539EC">
      <w:pPr>
        <w:widowControl w:val="0"/>
        <w:suppressAutoHyphens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Wykonanie uchwały powierza się Przewodniczącemu Rady Miejskiej w Błażowej.</w:t>
      </w:r>
    </w:p>
    <w:p w14:paraId="1C7D7C57" w14:textId="77777777" w:rsidR="00321370" w:rsidRDefault="00321370" w:rsidP="00321370">
      <w:pPr>
        <w:widowControl w:val="0"/>
        <w:suppressAutoHyphens/>
        <w:spacing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§4</w:t>
      </w:r>
    </w:p>
    <w:p w14:paraId="1517CC62" w14:textId="77777777" w:rsidR="00321370" w:rsidRDefault="00321370" w:rsidP="00321370">
      <w:pPr>
        <w:widowControl w:val="0"/>
        <w:suppressAutoHyphens/>
        <w:spacing w:after="24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 Uchwała wchodzi w życie z dniem podjęcia</w:t>
      </w:r>
      <w:r w:rsidR="000539E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58BB228D" w14:textId="77777777" w:rsidR="00321370" w:rsidRDefault="00321370" w:rsidP="00321370">
      <w:pPr>
        <w:widowControl w:val="0"/>
        <w:suppressAutoHyphens/>
        <w:spacing w:after="240" w:line="240" w:lineRule="auto"/>
        <w:ind w:left="4248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Rady Miejskiej</w:t>
      </w:r>
    </w:p>
    <w:p w14:paraId="5CDEF7DF" w14:textId="1832D782" w:rsidR="001D30ED" w:rsidRDefault="00183B75" w:rsidP="00905841">
      <w:pPr>
        <w:widowControl w:val="0"/>
        <w:suppressAutoHyphens/>
        <w:spacing w:after="24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Wojciech Kruczek</w:t>
      </w:r>
    </w:p>
    <w:p w14:paraId="6EBEBFEA" w14:textId="77777777" w:rsidR="00905841" w:rsidRPr="00905841" w:rsidRDefault="00905841" w:rsidP="00905841">
      <w:pPr>
        <w:widowControl w:val="0"/>
        <w:suppressAutoHyphens/>
        <w:spacing w:after="240" w:line="240" w:lineRule="auto"/>
        <w:ind w:left="4956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A49275" w14:textId="7C2F8618" w:rsidR="00905841" w:rsidRPr="00B72F0F" w:rsidRDefault="00905841" w:rsidP="00905841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Wykonano w </w:t>
      </w:r>
      <w:r>
        <w:rPr>
          <w:rFonts w:ascii="Times New Roman" w:hAnsi="Times New Roman"/>
          <w:i/>
          <w:sz w:val="18"/>
          <w:szCs w:val="18"/>
        </w:rPr>
        <w:t>2</w:t>
      </w:r>
      <w:r w:rsidRPr="00B72F0F">
        <w:rPr>
          <w:rFonts w:ascii="Times New Roman" w:hAnsi="Times New Roman"/>
          <w:i/>
          <w:sz w:val="18"/>
          <w:szCs w:val="18"/>
        </w:rPr>
        <w:t xml:space="preserve"> Egzemplarzach:</w:t>
      </w:r>
    </w:p>
    <w:p w14:paraId="6B936316" w14:textId="77777777" w:rsidR="00905841" w:rsidRPr="00B72F0F" w:rsidRDefault="00905841" w:rsidP="00905841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>- Egzemplarz nr 1 – a/a;</w:t>
      </w:r>
    </w:p>
    <w:p w14:paraId="104D3D94" w14:textId="77777777" w:rsidR="00905841" w:rsidRPr="00B72F0F" w:rsidRDefault="00905841" w:rsidP="00905841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7E401088" w14:textId="7553BC84" w:rsidR="00905841" w:rsidRDefault="00905841" w:rsidP="00905841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                                ul.</w:t>
      </w:r>
      <w:r>
        <w:rPr>
          <w:rFonts w:ascii="Times New Roman" w:hAnsi="Times New Roman"/>
          <w:i/>
          <w:sz w:val="18"/>
          <w:szCs w:val="18"/>
        </w:rPr>
        <w:t xml:space="preserve"> Grunwaldzka 15, 35-959 Rzeszów</w:t>
      </w:r>
      <w:r>
        <w:rPr>
          <w:rFonts w:ascii="Times New Roman" w:hAnsi="Times New Roman"/>
          <w:i/>
          <w:sz w:val="18"/>
          <w:szCs w:val="18"/>
        </w:rPr>
        <w:t>.</w:t>
      </w:r>
    </w:p>
    <w:sectPr w:rsidR="00905841" w:rsidSect="00905841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00A74"/>
    <w:multiLevelType w:val="hybridMultilevel"/>
    <w:tmpl w:val="777A12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4A721F"/>
    <w:multiLevelType w:val="hybridMultilevel"/>
    <w:tmpl w:val="A3022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7020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04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6B"/>
    <w:rsid w:val="000539EC"/>
    <w:rsid w:val="00183B75"/>
    <w:rsid w:val="001D30ED"/>
    <w:rsid w:val="0021686B"/>
    <w:rsid w:val="0029406C"/>
    <w:rsid w:val="00321370"/>
    <w:rsid w:val="008C03F5"/>
    <w:rsid w:val="008E6F17"/>
    <w:rsid w:val="00905841"/>
    <w:rsid w:val="009641D5"/>
    <w:rsid w:val="009C2F35"/>
    <w:rsid w:val="00A0081E"/>
    <w:rsid w:val="00A30317"/>
    <w:rsid w:val="00AA447A"/>
    <w:rsid w:val="00D32F59"/>
    <w:rsid w:val="00F9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A324"/>
  <w15:chartTrackingRefBased/>
  <w15:docId w15:val="{A8F71F27-9D5E-4130-B722-5086B23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F5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F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6C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05841"/>
    <w:pPr>
      <w:suppressAutoHyphens/>
      <w:spacing w:after="140" w:line="276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Zastępca</dc:creator>
  <cp:keywords/>
  <dc:description/>
  <cp:lastModifiedBy>Ewelina</cp:lastModifiedBy>
  <cp:revision>3</cp:revision>
  <cp:lastPrinted>2024-05-14T06:04:00Z</cp:lastPrinted>
  <dcterms:created xsi:type="dcterms:W3CDTF">2024-05-15T14:53:00Z</dcterms:created>
  <dcterms:modified xsi:type="dcterms:W3CDTF">2024-05-15T14:56:00Z</dcterms:modified>
</cp:coreProperties>
</file>