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1745" w14:textId="77777777" w:rsidR="001E4BD1" w:rsidRDefault="001E4BD1" w:rsidP="001E4BD1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bookmarkStart w:id="1" w:name="_Hlk71817443"/>
      <w:r>
        <w:rPr>
          <w:rFonts w:ascii="Times New Roman" w:hAnsi="Times New Roman" w:cs="Times New Roman"/>
          <w:i/>
          <w:sz w:val="18"/>
        </w:rPr>
        <w:t>Egzemplarz nr 1</w:t>
      </w:r>
      <w:bookmarkEnd w:id="0"/>
    </w:p>
    <w:p w14:paraId="4CEFEBA1" w14:textId="77777777" w:rsidR="001330B0" w:rsidRDefault="001330B0" w:rsidP="003321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57A44" w14:textId="010C38E9" w:rsidR="003321AF" w:rsidRDefault="003321AF" w:rsidP="003321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II/8/2024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Miejskiej w Błażowej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dnia 21 maja 2024 r.</w:t>
      </w:r>
    </w:p>
    <w:p w14:paraId="422B9A82" w14:textId="77777777" w:rsidR="004211E5" w:rsidRDefault="004211E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33768" w14:textId="77777777" w:rsidR="004211E5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wskazania przedstawiciela Gminy Błażowa do Zgromadzenia Celowego Związku Gmin „Eko-Logiczni”</w:t>
      </w:r>
    </w:p>
    <w:p w14:paraId="4B0163E0" w14:textId="77777777" w:rsidR="004211E5" w:rsidRDefault="004211E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17314" w14:textId="5C92EFA0" w:rsidR="004211E5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3321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(tj. Dz. U. z 202</w:t>
      </w:r>
      <w:r w:rsidR="003321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321AF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>) w zw. z §</w:t>
      </w:r>
      <w:r w:rsidR="00030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ust. 3 Statutu Celowego Związku Gmin „Eko-Logiczni” uzgodnionego z Wojewodą Podkarpackim,</w:t>
      </w:r>
    </w:p>
    <w:p w14:paraId="28886C8E" w14:textId="77777777" w:rsidR="004211E5" w:rsidRDefault="004211E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95676" w14:textId="77777777" w:rsidR="004211E5" w:rsidRDefault="0000000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Miejska w Błażowej</w:t>
      </w:r>
    </w:p>
    <w:p w14:paraId="25369C4C" w14:textId="77777777" w:rsidR="004211E5" w:rsidRDefault="0000000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14:paraId="3B16E8A0" w14:textId="77777777" w:rsidR="004211E5" w:rsidRDefault="004211E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713DE" w14:textId="77777777" w:rsidR="004211E5" w:rsidRDefault="0000000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1.</w:t>
      </w:r>
    </w:p>
    <w:p w14:paraId="53F2325E" w14:textId="7E57965E" w:rsidR="004211E5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się jako przedstawiciela Gminy Błażowa do Zgromadzenia Celowego Związku Gmin „Eko-Logiczni” pana </w:t>
      </w:r>
      <w:r w:rsidR="003321AF">
        <w:rPr>
          <w:rFonts w:ascii="Times New Roman" w:hAnsi="Times New Roman" w:cs="Times New Roman"/>
          <w:sz w:val="24"/>
          <w:szCs w:val="24"/>
        </w:rPr>
        <w:t xml:space="preserve">Michała </w:t>
      </w:r>
      <w:r w:rsidR="001330B0">
        <w:rPr>
          <w:rFonts w:ascii="Times New Roman" w:hAnsi="Times New Roman" w:cs="Times New Roman"/>
          <w:sz w:val="24"/>
          <w:szCs w:val="24"/>
        </w:rPr>
        <w:t xml:space="preserve">Czapla.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……………..</w:t>
      </w:r>
    </w:p>
    <w:p w14:paraId="0D8330C5" w14:textId="77777777" w:rsidR="004211E5" w:rsidRDefault="004211E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2A943" w14:textId="77777777" w:rsidR="004211E5" w:rsidRDefault="0000000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2.</w:t>
      </w:r>
    </w:p>
    <w:p w14:paraId="04547C49" w14:textId="77777777" w:rsidR="004211E5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Błażowej.</w:t>
      </w:r>
    </w:p>
    <w:p w14:paraId="3830A342" w14:textId="77777777" w:rsidR="004211E5" w:rsidRDefault="004211E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3F14B" w14:textId="77777777" w:rsidR="004211E5" w:rsidRDefault="0000000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3.</w:t>
      </w:r>
    </w:p>
    <w:p w14:paraId="757CADAC" w14:textId="77777777" w:rsidR="004211E5" w:rsidRDefault="0000000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  <w:bookmarkEnd w:id="1"/>
    </w:p>
    <w:p w14:paraId="4B1FA11C" w14:textId="77777777" w:rsidR="004211E5" w:rsidRDefault="004211E5">
      <w:pPr>
        <w:jc w:val="center"/>
        <w:rPr>
          <w:rFonts w:ascii="Times New Roman" w:hAnsi="Times New Roman"/>
          <w:color w:val="252726"/>
          <w:spacing w:val="4"/>
          <w:sz w:val="24"/>
        </w:rPr>
      </w:pPr>
    </w:p>
    <w:p w14:paraId="1774924E" w14:textId="77777777" w:rsidR="004211E5" w:rsidRDefault="00000000">
      <w:pPr>
        <w:jc w:val="center"/>
        <w:rPr>
          <w:rFonts w:ascii="Times New Roman" w:hAnsi="Times New Roman"/>
          <w:color w:val="252726"/>
          <w:spacing w:val="4"/>
          <w:sz w:val="24"/>
        </w:rPr>
      </w:pPr>
      <w:r>
        <w:rPr>
          <w:rFonts w:ascii="Times New Roman" w:hAnsi="Times New Roman"/>
          <w:color w:val="252726"/>
          <w:spacing w:val="4"/>
          <w:sz w:val="24"/>
        </w:rPr>
        <w:t xml:space="preserve">                                                             Przewodniczący Rady Miejskiej</w:t>
      </w:r>
    </w:p>
    <w:p w14:paraId="6E1D79B9" w14:textId="77777777" w:rsidR="004211E5" w:rsidRDefault="004211E5">
      <w:pPr>
        <w:jc w:val="center"/>
        <w:rPr>
          <w:rFonts w:ascii="Times New Roman" w:hAnsi="Times New Roman"/>
          <w:color w:val="252726"/>
          <w:spacing w:val="4"/>
          <w:sz w:val="24"/>
        </w:rPr>
      </w:pPr>
    </w:p>
    <w:p w14:paraId="7BD3A1AB" w14:textId="77777777" w:rsidR="004211E5" w:rsidRDefault="00000000">
      <w:pPr>
        <w:jc w:val="center"/>
      </w:pPr>
      <w:r>
        <w:rPr>
          <w:rFonts w:ascii="Times New Roman" w:hAnsi="Times New Roman"/>
          <w:color w:val="252726"/>
          <w:spacing w:val="4"/>
          <w:sz w:val="24"/>
        </w:rPr>
        <w:t xml:space="preserve">                                                              Wojciech  Kruczek</w:t>
      </w:r>
    </w:p>
    <w:p w14:paraId="00EE19E2" w14:textId="77777777" w:rsidR="004211E5" w:rsidRDefault="004211E5"/>
    <w:p w14:paraId="4AEC9757" w14:textId="77777777" w:rsidR="001330B0" w:rsidRDefault="001330B0"/>
    <w:p w14:paraId="72EAF34A" w14:textId="77777777" w:rsidR="001330B0" w:rsidRDefault="001330B0"/>
    <w:p w14:paraId="0BB8B2F2" w14:textId="77777777" w:rsidR="004211E5" w:rsidRDefault="00000000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Wykonano w 3 Egzemplarzach:</w:t>
      </w:r>
    </w:p>
    <w:p w14:paraId="47B5B240" w14:textId="77777777" w:rsidR="004211E5" w:rsidRDefault="00000000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- Egzemplarz nr 1 – a/a;</w:t>
      </w:r>
    </w:p>
    <w:p w14:paraId="20840DE7" w14:textId="77777777" w:rsidR="004211E5" w:rsidRDefault="00000000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051629CB" w14:textId="77777777" w:rsidR="004211E5" w:rsidRDefault="00000000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ul. Grunwaldzka 15, 35-959 Rzeszów;</w:t>
      </w:r>
    </w:p>
    <w:p w14:paraId="3E4E002D" w14:textId="77777777" w:rsidR="004211E5" w:rsidRDefault="00000000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- Egzemplarz nr 3 – Celowy Związek Gmin „Eko-Logiczni”.</w:t>
      </w:r>
    </w:p>
    <w:p w14:paraId="5169975D" w14:textId="3A8463C8" w:rsidR="004211E5" w:rsidRDefault="004211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E09C88" w14:textId="77777777" w:rsidR="004211E5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5E1EDC3" w14:textId="77777777" w:rsidR="004211E5" w:rsidRDefault="004211E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B424E" w14:textId="77777777" w:rsidR="004211E5" w:rsidRDefault="00000000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§20 ust. 2 i 3 Statutu Celowego Związku Gmin „Eko-Logiczni” (dalej: „Związek”), w skład Zgromadzenia Związku wchodzą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wójtowie (burmistrzowie) gmin członków Związku oraz przedstawiciele gmin członkowskich Związku, wskazani przez właściwe rady gmin w formie uchwały, po jednym z każdej gminy.</w:t>
      </w:r>
    </w:p>
    <w:p w14:paraId="68DB9CE6" w14:textId="77777777" w:rsidR="004211E5" w:rsidRDefault="004211E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C1F196B" w14:textId="77777777" w:rsidR="004211E5" w:rsidRDefault="00000000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Zapewnienie pełnego składu osobowego ze strony Gmin – uczestników Związku stanowi ich obowiązek mający na celu umożliwienie prawidłowego funkcjonowania organów Związku.</w:t>
      </w:r>
    </w:p>
    <w:p w14:paraId="601EECFE" w14:textId="77777777" w:rsidR="004211E5" w:rsidRDefault="004211E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D76C549" w14:textId="77777777" w:rsidR="004211E5" w:rsidRDefault="00000000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Uwzględniając powyższe, Rada Gminy jest zobowiązana wskazać przedstawiciela w formie uchwały.</w:t>
      </w:r>
    </w:p>
    <w:p w14:paraId="707B4268" w14:textId="77777777" w:rsidR="004211E5" w:rsidRDefault="004211E5">
      <w:pPr>
        <w:spacing w:after="0" w:line="360" w:lineRule="auto"/>
        <w:rPr>
          <w:sz w:val="24"/>
          <w:szCs w:val="24"/>
        </w:rPr>
      </w:pPr>
    </w:p>
    <w:sectPr w:rsidR="004211E5">
      <w:pgSz w:w="11906" w:h="16838"/>
      <w:pgMar w:top="1134" w:right="1418" w:bottom="107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E5"/>
    <w:rsid w:val="00030C26"/>
    <w:rsid w:val="001330B0"/>
    <w:rsid w:val="001E0875"/>
    <w:rsid w:val="001E4BD1"/>
    <w:rsid w:val="00213A48"/>
    <w:rsid w:val="003321AF"/>
    <w:rsid w:val="004211E5"/>
    <w:rsid w:val="0093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70BF"/>
  <w15:docId w15:val="{41C204A1-DDDB-4020-88D6-7F5B482D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024D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024D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024D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3F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024DE"/>
    <w:rPr>
      <w:rFonts w:ascii="Calibri" w:eastAsiaTheme="minorEastAsia" w:hAnsi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024D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024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3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1E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 Kościelniak</dc:creator>
  <dc:description/>
  <cp:lastModifiedBy>Ewelina</cp:lastModifiedBy>
  <cp:revision>11</cp:revision>
  <cp:lastPrinted>2021-07-19T13:11:00Z</cp:lastPrinted>
  <dcterms:created xsi:type="dcterms:W3CDTF">2021-07-15T10:37:00Z</dcterms:created>
  <dcterms:modified xsi:type="dcterms:W3CDTF">2024-05-16T11:29:00Z</dcterms:modified>
  <dc:language>pl-PL</dc:language>
</cp:coreProperties>
</file>