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2610" w14:textId="77777777" w:rsidR="00D473FF" w:rsidRPr="00D473FF" w:rsidRDefault="00D473FF" w:rsidP="00D473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8B3194" w14:textId="4EB6FFBB" w:rsidR="008754FA" w:rsidRDefault="008754FA" w:rsidP="00875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III/25/2024</w:t>
      </w:r>
    </w:p>
    <w:p w14:paraId="75F9C4A4" w14:textId="77777777" w:rsidR="008754FA" w:rsidRDefault="008754FA" w:rsidP="00875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Błażowej</w:t>
      </w:r>
    </w:p>
    <w:p w14:paraId="09F9CB88" w14:textId="77777777" w:rsidR="008754FA" w:rsidRDefault="008754FA" w:rsidP="00875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25 czerwca 2024 roku</w:t>
      </w:r>
    </w:p>
    <w:p w14:paraId="294D1E21" w14:textId="77777777" w:rsidR="00D473FF" w:rsidRPr="007226FE" w:rsidRDefault="00D473FF" w:rsidP="00D473FF">
      <w:pPr>
        <w:pStyle w:val="metryka"/>
        <w:spacing w:before="0" w:beforeAutospacing="0" w:after="0" w:afterAutospacing="0"/>
      </w:pPr>
    </w:p>
    <w:p w14:paraId="0E89ABFC" w14:textId="77777777" w:rsidR="00D473FF" w:rsidRPr="007226FE" w:rsidRDefault="00D473FF" w:rsidP="002A78EA">
      <w:pPr>
        <w:pStyle w:val="metryka"/>
        <w:spacing w:before="0" w:beforeAutospacing="0" w:after="0" w:afterAutospacing="0"/>
        <w:jc w:val="center"/>
      </w:pPr>
    </w:p>
    <w:p w14:paraId="5297ADC6" w14:textId="77777777" w:rsidR="00841CD7" w:rsidRPr="007226FE" w:rsidRDefault="00841CD7" w:rsidP="00D473FF">
      <w:pPr>
        <w:pStyle w:val="metryka"/>
        <w:spacing w:before="0" w:beforeAutospacing="0" w:after="0" w:afterAutospacing="0"/>
        <w:jc w:val="both"/>
        <w:rPr>
          <w:b/>
          <w:bCs/>
        </w:rPr>
      </w:pPr>
      <w:r w:rsidRPr="007226FE">
        <w:rPr>
          <w:b/>
          <w:bCs/>
        </w:rPr>
        <w:t>w sprawie wyrażenia zgody na przystąpienie i realizację przez Gminę</w:t>
      </w:r>
      <w:r w:rsidR="00D473FF" w:rsidRPr="007226FE">
        <w:rPr>
          <w:b/>
          <w:bCs/>
        </w:rPr>
        <w:t xml:space="preserve"> Błażowa</w:t>
      </w:r>
      <w:r w:rsidR="00EF2930" w:rsidRPr="007226FE">
        <w:rPr>
          <w:b/>
          <w:bCs/>
        </w:rPr>
        <w:t xml:space="preserve"> </w:t>
      </w:r>
      <w:r w:rsidR="004416E4" w:rsidRPr="007226FE">
        <w:rPr>
          <w:b/>
          <w:bCs/>
        </w:rPr>
        <w:t>projektu</w:t>
      </w:r>
      <w:r w:rsidR="004416E4" w:rsidRPr="007226FE">
        <w:t xml:space="preserve"> </w:t>
      </w:r>
      <w:r w:rsidR="004416E4" w:rsidRPr="007226FE">
        <w:rPr>
          <w:b/>
          <w:bCs/>
        </w:rPr>
        <w:t>Wojewódzkiego Urzędu Pracy w Rzeszowie dofinansowanego ze środków Europejskiego Funduszu Społecznego Plus w ramach programu Regionalnego Fundusze E</w:t>
      </w:r>
      <w:r w:rsidR="0000463B" w:rsidRPr="007226FE">
        <w:rPr>
          <w:b/>
          <w:bCs/>
        </w:rPr>
        <w:t>uropejskie dla Podkarpacia 2021-</w:t>
      </w:r>
      <w:r w:rsidR="004416E4" w:rsidRPr="007226FE">
        <w:rPr>
          <w:b/>
          <w:bCs/>
        </w:rPr>
        <w:t>2027, PRIORYTET 7, Działanie FEPK.07.12 Szkolnictwo ogólne, projekt pt. „Orientuj się!”</w:t>
      </w:r>
    </w:p>
    <w:p w14:paraId="1FF26CDC" w14:textId="77777777" w:rsidR="00FC6FD3" w:rsidRPr="007226FE" w:rsidRDefault="00FC6FD3" w:rsidP="002A78EA">
      <w:pPr>
        <w:pStyle w:val="metryka"/>
        <w:spacing w:before="0" w:beforeAutospacing="0" w:after="0" w:afterAutospacing="0"/>
        <w:jc w:val="center"/>
        <w:rPr>
          <w:b/>
          <w:bCs/>
        </w:rPr>
      </w:pPr>
    </w:p>
    <w:p w14:paraId="3246E4ED" w14:textId="77777777" w:rsidR="00841CD7" w:rsidRPr="007226FE" w:rsidRDefault="00841CD7" w:rsidP="00D473FF">
      <w:pPr>
        <w:pStyle w:val="podstawa-prawna"/>
        <w:spacing w:before="0" w:beforeAutospacing="0" w:after="0" w:afterAutospacing="0"/>
        <w:jc w:val="both"/>
      </w:pPr>
      <w:r w:rsidRPr="007226FE">
        <w:t xml:space="preserve">Na podstawie </w:t>
      </w:r>
      <w:r w:rsidR="0077007E" w:rsidRPr="007226FE">
        <w:t xml:space="preserve">art. 7 ust. 1 pkt 8 oraz </w:t>
      </w:r>
      <w:r w:rsidRPr="007226FE">
        <w:t>art.</w:t>
      </w:r>
      <w:r w:rsidR="0000463B" w:rsidRPr="007226FE">
        <w:t xml:space="preserve"> </w:t>
      </w:r>
      <w:r w:rsidRPr="007226FE">
        <w:t>18 ust</w:t>
      </w:r>
      <w:r w:rsidR="004D5503" w:rsidRPr="007226FE">
        <w:t xml:space="preserve">. </w:t>
      </w:r>
      <w:r w:rsidR="0077007E" w:rsidRPr="007226FE">
        <w:t>2 pkt 2 ust</w:t>
      </w:r>
      <w:r w:rsidRPr="007226FE">
        <w:t xml:space="preserve">awy z dnia 8 marca 1990 r. o samorządzie gminnym (t.j. </w:t>
      </w:r>
      <w:r w:rsidR="004D5503" w:rsidRPr="007226FE">
        <w:t>Dz.U.2024.609</w:t>
      </w:r>
      <w:r w:rsidRPr="007226FE">
        <w:t xml:space="preserve"> z późn. zm.), Rada</w:t>
      </w:r>
      <w:r w:rsidR="00D473FF" w:rsidRPr="007226FE">
        <w:t xml:space="preserve"> Miejska w Błażowej</w:t>
      </w:r>
      <w:r w:rsidRPr="007226FE">
        <w:t xml:space="preserve"> uchwala, co następuje:</w:t>
      </w:r>
    </w:p>
    <w:p w14:paraId="64C929FE" w14:textId="77777777" w:rsidR="00FC6FD3" w:rsidRPr="007226FE" w:rsidRDefault="00FC6FD3" w:rsidP="002A78EA">
      <w:pPr>
        <w:pStyle w:val="podstawa-prawna"/>
        <w:spacing w:before="0" w:beforeAutospacing="0" w:after="0" w:afterAutospacing="0"/>
        <w:ind w:firstLine="227"/>
        <w:jc w:val="both"/>
      </w:pPr>
    </w:p>
    <w:p w14:paraId="145CE392" w14:textId="77777777" w:rsidR="00D473FF" w:rsidRPr="007226FE" w:rsidRDefault="00D473FF" w:rsidP="00D473FF">
      <w:pPr>
        <w:pStyle w:val="podstawa-prawna"/>
        <w:spacing w:before="0" w:beforeAutospacing="0" w:after="0" w:afterAutospacing="0"/>
        <w:ind w:firstLine="227"/>
        <w:jc w:val="center"/>
        <w:rPr>
          <w:rStyle w:val="Pogrubienie"/>
        </w:rPr>
      </w:pPr>
      <w:r w:rsidRPr="007226FE">
        <w:rPr>
          <w:rStyle w:val="Pogrubienie"/>
        </w:rPr>
        <w:t>§ 1. </w:t>
      </w:r>
    </w:p>
    <w:p w14:paraId="4A9319E7" w14:textId="77777777" w:rsidR="00841CD7" w:rsidRPr="007226FE" w:rsidRDefault="00D473FF" w:rsidP="007226FE">
      <w:pPr>
        <w:pStyle w:val="podstawa-prawna"/>
        <w:numPr>
          <w:ilvl w:val="0"/>
          <w:numId w:val="7"/>
        </w:numPr>
        <w:spacing w:before="0" w:beforeAutospacing="0" w:after="0" w:afterAutospacing="0"/>
        <w:jc w:val="both"/>
        <w:rPr>
          <w:rStyle w:val="fragment"/>
        </w:rPr>
      </w:pPr>
      <w:r w:rsidRPr="007226FE">
        <w:rPr>
          <w:rStyle w:val="fragment"/>
        </w:rPr>
        <w:t xml:space="preserve">Rada Miejska w Błażowej </w:t>
      </w:r>
      <w:r w:rsidR="00841CD7" w:rsidRPr="007226FE">
        <w:rPr>
          <w:rStyle w:val="fragment"/>
        </w:rPr>
        <w:t>wyraża zgodę na przystą</w:t>
      </w:r>
      <w:r w:rsidR="00EF2930" w:rsidRPr="007226FE">
        <w:rPr>
          <w:rStyle w:val="fragment"/>
        </w:rPr>
        <w:t>pieni</w:t>
      </w:r>
      <w:r w:rsidRPr="007226FE">
        <w:rPr>
          <w:rStyle w:val="fragment"/>
        </w:rPr>
        <w:t xml:space="preserve">e i realizację przez Gminę Błażowa </w:t>
      </w:r>
      <w:r w:rsidR="0000463B" w:rsidRPr="007226FE">
        <w:rPr>
          <w:rStyle w:val="fragment"/>
        </w:rPr>
        <w:t>projektu</w:t>
      </w:r>
      <w:r w:rsidR="007226FE" w:rsidRPr="007226FE">
        <w:rPr>
          <w:rStyle w:val="fragment"/>
        </w:rPr>
        <w:t xml:space="preserve"> </w:t>
      </w:r>
      <w:r w:rsidR="001C56AA" w:rsidRPr="007226FE">
        <w:rPr>
          <w:rStyle w:val="fragment"/>
        </w:rPr>
        <w:t>Wojewódzkiego Urzędu Pracy w Rzeszowie dofinansowanego ze środków Europejskiego Funduszu</w:t>
      </w:r>
      <w:r w:rsidR="007226FE" w:rsidRPr="007226FE">
        <w:rPr>
          <w:rStyle w:val="fragment"/>
        </w:rPr>
        <w:t xml:space="preserve"> </w:t>
      </w:r>
      <w:r w:rsidR="001C56AA" w:rsidRPr="007226FE">
        <w:rPr>
          <w:rStyle w:val="fragment"/>
        </w:rPr>
        <w:t>Społecznego Plus w ramach programu Regionalnego Fundusze Europejskie dla Podkarpacia 2021-2027,</w:t>
      </w:r>
      <w:r w:rsidR="007226FE" w:rsidRPr="007226FE">
        <w:rPr>
          <w:rStyle w:val="fragment"/>
        </w:rPr>
        <w:t xml:space="preserve"> </w:t>
      </w:r>
      <w:r w:rsidR="001C56AA" w:rsidRPr="007226FE">
        <w:rPr>
          <w:rStyle w:val="fragment"/>
        </w:rPr>
        <w:t>PRIORYTET 7, Działanie FEPK.07.12 Szkolnictwo ogólne, projekt pt. „Orientuj się!”, w tym na zawarcie</w:t>
      </w:r>
      <w:r w:rsidR="007226FE" w:rsidRPr="007226FE">
        <w:rPr>
          <w:rStyle w:val="fragment"/>
        </w:rPr>
        <w:t xml:space="preserve"> </w:t>
      </w:r>
      <w:r w:rsidR="001C56AA" w:rsidRPr="007226FE">
        <w:rPr>
          <w:rStyle w:val="fragment"/>
        </w:rPr>
        <w:t xml:space="preserve">umowy </w:t>
      </w:r>
      <w:r w:rsidR="007226FE">
        <w:rPr>
          <w:rStyle w:val="fragment"/>
        </w:rPr>
        <w:t xml:space="preserve">                                               </w:t>
      </w:r>
      <w:r w:rsidR="001C56AA" w:rsidRPr="007226FE">
        <w:rPr>
          <w:rStyle w:val="fragment"/>
        </w:rPr>
        <w:t xml:space="preserve">z Województwem Podkarpackim/Wojewódzkim Urzędem Pracy </w:t>
      </w:r>
      <w:r w:rsidR="0000463B" w:rsidRPr="007226FE">
        <w:rPr>
          <w:rStyle w:val="fragment"/>
        </w:rPr>
        <w:t>w </w:t>
      </w:r>
      <w:r w:rsidR="001C56AA" w:rsidRPr="007226FE">
        <w:rPr>
          <w:rStyle w:val="fragment"/>
        </w:rPr>
        <w:t>Rzeszowie.</w:t>
      </w:r>
    </w:p>
    <w:p w14:paraId="08557FCC" w14:textId="2B0CE31B" w:rsidR="0000463B" w:rsidRPr="007226FE" w:rsidRDefault="0000463B" w:rsidP="00D473FF">
      <w:pPr>
        <w:pStyle w:val="podstawa-prawna"/>
        <w:numPr>
          <w:ilvl w:val="0"/>
          <w:numId w:val="7"/>
        </w:numPr>
        <w:spacing w:before="0" w:beforeAutospacing="0" w:after="0" w:afterAutospacing="0"/>
        <w:jc w:val="both"/>
        <w:rPr>
          <w:rStyle w:val="fragment"/>
        </w:rPr>
      </w:pPr>
      <w:r w:rsidRPr="007226FE">
        <w:rPr>
          <w:rStyle w:val="fragment"/>
        </w:rPr>
        <w:t xml:space="preserve"> Projekt realizowany będzie </w:t>
      </w:r>
      <w:r w:rsidR="002A78EA" w:rsidRPr="007226FE">
        <w:rPr>
          <w:rStyle w:val="fragment"/>
        </w:rPr>
        <w:t>po</w:t>
      </w:r>
      <w:r w:rsidRPr="007226FE">
        <w:rPr>
          <w:rStyle w:val="fragment"/>
        </w:rPr>
        <w:t>przez szkoły:</w:t>
      </w:r>
    </w:p>
    <w:p w14:paraId="53147685" w14:textId="77777777" w:rsidR="007226FE" w:rsidRPr="007226FE" w:rsidRDefault="007226FE" w:rsidP="007226FE">
      <w:pPr>
        <w:pStyle w:val="podstawa-prawna"/>
        <w:spacing w:before="0" w:beforeAutospacing="0" w:after="0" w:afterAutospacing="0"/>
        <w:ind w:left="360"/>
        <w:jc w:val="both"/>
        <w:rPr>
          <w:rStyle w:val="fragment"/>
        </w:rPr>
      </w:pPr>
    </w:p>
    <w:p w14:paraId="5313BC1C" w14:textId="3818CAE6" w:rsidR="00D473FF" w:rsidRDefault="007226FE" w:rsidP="007226FE">
      <w:pPr>
        <w:pStyle w:val="paragraf"/>
        <w:numPr>
          <w:ilvl w:val="0"/>
          <w:numId w:val="9"/>
        </w:numPr>
        <w:spacing w:before="0" w:beforeAutospacing="0" w:after="0" w:afterAutospacing="0"/>
        <w:jc w:val="both"/>
        <w:rPr>
          <w:rStyle w:val="fragment"/>
        </w:rPr>
      </w:pPr>
      <w:r w:rsidRPr="007226FE">
        <w:rPr>
          <w:rStyle w:val="fragment"/>
        </w:rPr>
        <w:t>Publiczn</w:t>
      </w:r>
      <w:r w:rsidR="00EB24AF">
        <w:rPr>
          <w:rStyle w:val="fragment"/>
        </w:rPr>
        <w:t>ą</w:t>
      </w:r>
      <w:r w:rsidRPr="007226FE">
        <w:rPr>
          <w:rStyle w:val="fragment"/>
        </w:rPr>
        <w:t xml:space="preserve"> Szkoł</w:t>
      </w:r>
      <w:r w:rsidR="00EB24AF">
        <w:rPr>
          <w:rStyle w:val="fragment"/>
        </w:rPr>
        <w:t>ę</w:t>
      </w:r>
      <w:r w:rsidRPr="007226FE">
        <w:rPr>
          <w:rStyle w:val="fragment"/>
        </w:rPr>
        <w:t xml:space="preserve"> Podstawow</w:t>
      </w:r>
      <w:r w:rsidR="00EB24AF">
        <w:rPr>
          <w:rStyle w:val="fragment"/>
        </w:rPr>
        <w:t>ą</w:t>
      </w:r>
      <w:r w:rsidRPr="007226FE">
        <w:rPr>
          <w:rStyle w:val="fragment"/>
        </w:rPr>
        <w:t xml:space="preserve"> im. Króla Władysława Jagiełły i Anny Jenke </w:t>
      </w:r>
      <w:r>
        <w:rPr>
          <w:rStyle w:val="fragment"/>
        </w:rPr>
        <w:t xml:space="preserve">                                  </w:t>
      </w:r>
      <w:r w:rsidRPr="007226FE">
        <w:rPr>
          <w:rStyle w:val="fragment"/>
        </w:rPr>
        <w:t>w Błażowej</w:t>
      </w:r>
      <w:r w:rsidR="008566CE">
        <w:rPr>
          <w:rStyle w:val="fragment"/>
        </w:rPr>
        <w:t>;</w:t>
      </w:r>
    </w:p>
    <w:p w14:paraId="3A6E23B2" w14:textId="43C81A9C" w:rsidR="008566CE" w:rsidRPr="007226FE" w:rsidRDefault="008566CE" w:rsidP="007226FE">
      <w:pPr>
        <w:pStyle w:val="paragraf"/>
        <w:numPr>
          <w:ilvl w:val="0"/>
          <w:numId w:val="9"/>
        </w:numPr>
        <w:spacing w:before="0" w:beforeAutospacing="0" w:after="0" w:afterAutospacing="0"/>
        <w:jc w:val="both"/>
        <w:rPr>
          <w:rStyle w:val="fragment"/>
        </w:rPr>
      </w:pPr>
      <w:r>
        <w:rPr>
          <w:rStyle w:val="fragment"/>
        </w:rPr>
        <w:t>Liceum Ogólnokształcące im. Św. Jadwigi Królowej w Błażowej.</w:t>
      </w:r>
    </w:p>
    <w:p w14:paraId="37245850" w14:textId="77777777" w:rsidR="007226FE" w:rsidRPr="007226FE" w:rsidRDefault="007226FE" w:rsidP="00D473FF">
      <w:pPr>
        <w:pStyle w:val="paragraf"/>
        <w:spacing w:before="0" w:beforeAutospacing="0" w:after="0" w:afterAutospacing="0"/>
        <w:ind w:firstLine="340"/>
        <w:jc w:val="center"/>
        <w:rPr>
          <w:rStyle w:val="Pogrubienie"/>
        </w:rPr>
      </w:pPr>
    </w:p>
    <w:p w14:paraId="085CBC40" w14:textId="77777777" w:rsidR="00D473FF" w:rsidRDefault="00D473FF" w:rsidP="00D473FF">
      <w:pPr>
        <w:pStyle w:val="paragraf"/>
        <w:spacing w:before="0" w:beforeAutospacing="0" w:after="0" w:afterAutospacing="0"/>
        <w:ind w:firstLine="340"/>
        <w:jc w:val="center"/>
        <w:rPr>
          <w:rStyle w:val="Pogrubienie"/>
        </w:rPr>
      </w:pPr>
      <w:r w:rsidRPr="007226FE">
        <w:rPr>
          <w:rStyle w:val="Pogrubienie"/>
        </w:rPr>
        <w:t>§ 2.</w:t>
      </w:r>
    </w:p>
    <w:p w14:paraId="68AE85CA" w14:textId="77777777" w:rsidR="007226FE" w:rsidRPr="007226FE" w:rsidRDefault="007226FE" w:rsidP="00D473FF">
      <w:pPr>
        <w:pStyle w:val="paragraf"/>
        <w:spacing w:before="0" w:beforeAutospacing="0" w:after="0" w:afterAutospacing="0"/>
        <w:ind w:firstLine="340"/>
        <w:jc w:val="center"/>
        <w:rPr>
          <w:rStyle w:val="fragment"/>
        </w:rPr>
      </w:pPr>
    </w:p>
    <w:p w14:paraId="0A4F8C79" w14:textId="609FC2F7" w:rsidR="00841CD7" w:rsidRPr="007226FE" w:rsidRDefault="001C56AA" w:rsidP="002A78EA">
      <w:pPr>
        <w:pStyle w:val="paragraf"/>
        <w:spacing w:before="0" w:beforeAutospacing="0" w:after="0" w:afterAutospacing="0"/>
        <w:jc w:val="both"/>
      </w:pPr>
      <w:r w:rsidRPr="007226FE">
        <w:rPr>
          <w:rStyle w:val="fragment"/>
        </w:rPr>
        <w:t>Wykonanie uchwały powierza się</w:t>
      </w:r>
      <w:r w:rsidR="00F90C1C">
        <w:rPr>
          <w:rStyle w:val="fragment"/>
        </w:rPr>
        <w:t xml:space="preserve"> Burmistrz</w:t>
      </w:r>
      <w:r w:rsidR="003E3148">
        <w:rPr>
          <w:rStyle w:val="fragment"/>
        </w:rPr>
        <w:t>owi</w:t>
      </w:r>
      <w:r w:rsidR="00F90C1C">
        <w:rPr>
          <w:rStyle w:val="fragment"/>
        </w:rPr>
        <w:t xml:space="preserve"> Błażowej.</w:t>
      </w:r>
    </w:p>
    <w:p w14:paraId="28CCBBA0" w14:textId="77777777" w:rsidR="00D473FF" w:rsidRPr="007226FE" w:rsidRDefault="00D473FF" w:rsidP="002A78EA">
      <w:pPr>
        <w:pStyle w:val="paragraf"/>
        <w:spacing w:before="0" w:beforeAutospacing="0" w:after="0" w:afterAutospacing="0"/>
        <w:jc w:val="both"/>
        <w:rPr>
          <w:rStyle w:val="Pogrubienie"/>
        </w:rPr>
      </w:pPr>
    </w:p>
    <w:p w14:paraId="5146AF68" w14:textId="77777777" w:rsidR="00D473FF" w:rsidRPr="007226FE" w:rsidRDefault="007226FE" w:rsidP="00D473FF">
      <w:pPr>
        <w:pStyle w:val="paragraf"/>
        <w:spacing w:before="0" w:beforeAutospacing="0" w:after="0" w:afterAutospacing="0"/>
        <w:jc w:val="center"/>
        <w:rPr>
          <w:rStyle w:val="Pogrubienie"/>
        </w:rPr>
      </w:pPr>
      <w:r w:rsidRPr="007226FE">
        <w:rPr>
          <w:rStyle w:val="Pogrubienie"/>
        </w:rPr>
        <w:t xml:space="preserve">        </w:t>
      </w:r>
      <w:r w:rsidR="00841CD7" w:rsidRPr="007226FE">
        <w:rPr>
          <w:rStyle w:val="Pogrubienie"/>
        </w:rPr>
        <w:t>§ </w:t>
      </w:r>
      <w:r w:rsidR="001C56AA" w:rsidRPr="007226FE">
        <w:rPr>
          <w:rStyle w:val="Pogrubienie"/>
        </w:rPr>
        <w:t>3</w:t>
      </w:r>
      <w:r w:rsidR="00841CD7" w:rsidRPr="007226FE">
        <w:rPr>
          <w:rStyle w:val="Pogrubienie"/>
        </w:rPr>
        <w:t>.</w:t>
      </w:r>
    </w:p>
    <w:p w14:paraId="1FC41129" w14:textId="77777777" w:rsidR="00D473FF" w:rsidRPr="007226FE" w:rsidRDefault="00D473FF" w:rsidP="002A78EA">
      <w:pPr>
        <w:pStyle w:val="paragraf"/>
        <w:spacing w:before="0" w:beforeAutospacing="0" w:after="0" w:afterAutospacing="0"/>
        <w:jc w:val="both"/>
        <w:rPr>
          <w:rStyle w:val="Pogrubienie"/>
        </w:rPr>
      </w:pPr>
    </w:p>
    <w:p w14:paraId="3FD30658" w14:textId="77777777" w:rsidR="00841CD7" w:rsidRPr="007226FE" w:rsidRDefault="00841CD7" w:rsidP="002A78EA">
      <w:pPr>
        <w:pStyle w:val="paragraf"/>
        <w:spacing w:before="0" w:beforeAutospacing="0" w:after="0" w:afterAutospacing="0"/>
        <w:jc w:val="both"/>
      </w:pPr>
      <w:r w:rsidRPr="007226FE">
        <w:rPr>
          <w:rStyle w:val="fragment"/>
        </w:rPr>
        <w:t>Uchwała wchodzi w życie z dniem podjęcia.</w:t>
      </w:r>
    </w:p>
    <w:p w14:paraId="1DA73D81" w14:textId="77777777" w:rsidR="002F6772" w:rsidRDefault="002F6772" w:rsidP="002A78EA">
      <w:pPr>
        <w:spacing w:after="0" w:line="240" w:lineRule="auto"/>
        <w:rPr>
          <w:rFonts w:cstheme="minorHAnsi"/>
        </w:rPr>
      </w:pPr>
    </w:p>
    <w:p w14:paraId="33EF480B" w14:textId="77777777" w:rsidR="00D473FF" w:rsidRDefault="00D473FF" w:rsidP="002A78EA">
      <w:pPr>
        <w:spacing w:after="0" w:line="240" w:lineRule="auto"/>
        <w:rPr>
          <w:rFonts w:cstheme="minorHAnsi"/>
        </w:rPr>
      </w:pPr>
    </w:p>
    <w:p w14:paraId="7DABA117" w14:textId="77777777" w:rsidR="00D473FF" w:rsidRDefault="00D473FF" w:rsidP="002A78EA">
      <w:pPr>
        <w:spacing w:after="0" w:line="240" w:lineRule="auto"/>
        <w:rPr>
          <w:rFonts w:cstheme="minorHAnsi"/>
        </w:rPr>
      </w:pPr>
    </w:p>
    <w:p w14:paraId="3C4FDA0E" w14:textId="77777777" w:rsidR="00D473FF" w:rsidRDefault="00D473FF" w:rsidP="002A78EA">
      <w:pPr>
        <w:spacing w:after="0" w:line="240" w:lineRule="auto"/>
        <w:rPr>
          <w:rFonts w:cstheme="minorHAnsi"/>
        </w:rPr>
      </w:pPr>
    </w:p>
    <w:p w14:paraId="5E6D17BC" w14:textId="77777777" w:rsidR="00D473FF" w:rsidRDefault="00D473FF" w:rsidP="002A78EA">
      <w:pPr>
        <w:spacing w:after="0" w:line="240" w:lineRule="auto"/>
        <w:rPr>
          <w:rFonts w:cstheme="minorHAnsi"/>
        </w:rPr>
      </w:pPr>
    </w:p>
    <w:p w14:paraId="1A348089" w14:textId="77777777" w:rsidR="007226FE" w:rsidRPr="00D473FF" w:rsidRDefault="007226FE" w:rsidP="007226FE">
      <w:pPr>
        <w:widowControl w:val="0"/>
        <w:suppressAutoHyphens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B33B732" w14:textId="77777777" w:rsidR="007226FE" w:rsidRPr="00D473FF" w:rsidRDefault="007226FE" w:rsidP="007226FE">
      <w:pPr>
        <w:widowControl w:val="0"/>
        <w:suppressAutoHyphens/>
        <w:spacing w:after="240" w:line="240" w:lineRule="auto"/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3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Rady Miejskiej</w:t>
      </w:r>
    </w:p>
    <w:p w14:paraId="3A07F88B" w14:textId="77777777" w:rsidR="007226FE" w:rsidRPr="00D473FF" w:rsidRDefault="007226FE" w:rsidP="007226FE">
      <w:pPr>
        <w:widowControl w:val="0"/>
        <w:suppressAutoHyphens/>
        <w:spacing w:after="24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73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Wojciech Kruczek</w:t>
      </w:r>
    </w:p>
    <w:p w14:paraId="5ED6BE3E" w14:textId="77777777" w:rsidR="00D473FF" w:rsidRPr="001C56AA" w:rsidRDefault="00D473FF" w:rsidP="002A78EA">
      <w:pPr>
        <w:spacing w:after="0" w:line="240" w:lineRule="auto"/>
        <w:rPr>
          <w:rFonts w:cstheme="minorHAnsi"/>
        </w:rPr>
      </w:pPr>
    </w:p>
    <w:sectPr w:rsidR="00D473FF" w:rsidRPr="001C56AA" w:rsidSect="00357D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6B0"/>
    <w:multiLevelType w:val="hybridMultilevel"/>
    <w:tmpl w:val="EE4A5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A86B6A"/>
    <w:multiLevelType w:val="hybridMultilevel"/>
    <w:tmpl w:val="13A40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D5FB1"/>
    <w:multiLevelType w:val="hybridMultilevel"/>
    <w:tmpl w:val="BFD27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0A9D"/>
    <w:multiLevelType w:val="hybridMultilevel"/>
    <w:tmpl w:val="CF8E3460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4DB8459E"/>
    <w:multiLevelType w:val="hybridMultilevel"/>
    <w:tmpl w:val="1CE4A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F37328"/>
    <w:multiLevelType w:val="hybridMultilevel"/>
    <w:tmpl w:val="27CC3E9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BD00A74"/>
    <w:multiLevelType w:val="hybridMultilevel"/>
    <w:tmpl w:val="777A12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4A721F"/>
    <w:multiLevelType w:val="hybridMultilevel"/>
    <w:tmpl w:val="A3022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318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759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508925">
    <w:abstractNumId w:val="6"/>
  </w:num>
  <w:num w:numId="4" w16cid:durableId="1134373714">
    <w:abstractNumId w:val="1"/>
  </w:num>
  <w:num w:numId="5" w16cid:durableId="147748816">
    <w:abstractNumId w:val="2"/>
  </w:num>
  <w:num w:numId="6" w16cid:durableId="1734809415">
    <w:abstractNumId w:val="0"/>
  </w:num>
  <w:num w:numId="7" w16cid:durableId="1475374564">
    <w:abstractNumId w:val="4"/>
  </w:num>
  <w:num w:numId="8" w16cid:durableId="701637865">
    <w:abstractNumId w:val="5"/>
  </w:num>
  <w:num w:numId="9" w16cid:durableId="138959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D7"/>
    <w:rsid w:val="0000463B"/>
    <w:rsid w:val="00091E30"/>
    <w:rsid w:val="001C56AA"/>
    <w:rsid w:val="002A78EA"/>
    <w:rsid w:val="002F6772"/>
    <w:rsid w:val="00357D05"/>
    <w:rsid w:val="003B4287"/>
    <w:rsid w:val="003E3148"/>
    <w:rsid w:val="004416E4"/>
    <w:rsid w:val="004D5503"/>
    <w:rsid w:val="007226FE"/>
    <w:rsid w:val="007636E8"/>
    <w:rsid w:val="0077007E"/>
    <w:rsid w:val="00841CD7"/>
    <w:rsid w:val="008566CE"/>
    <w:rsid w:val="008754FA"/>
    <w:rsid w:val="008931EA"/>
    <w:rsid w:val="009A4639"/>
    <w:rsid w:val="00AE5114"/>
    <w:rsid w:val="00B52701"/>
    <w:rsid w:val="00D473FF"/>
    <w:rsid w:val="00EB24AF"/>
    <w:rsid w:val="00EF2930"/>
    <w:rsid w:val="00F90C1C"/>
    <w:rsid w:val="00FC6FD3"/>
    <w:rsid w:val="00F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7575"/>
  <w15:chartTrackingRefBased/>
  <w15:docId w15:val="{912C66FE-2654-48EE-9574-A4824E3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8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1CD7"/>
    <w:rPr>
      <w:b/>
      <w:bCs/>
    </w:rPr>
  </w:style>
  <w:style w:type="paragraph" w:customStyle="1" w:styleId="podstawa-prawna">
    <w:name w:val="podstawa-prawna"/>
    <w:basedOn w:val="Normalny"/>
    <w:rsid w:val="008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8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841CD7"/>
  </w:style>
  <w:style w:type="paragraph" w:customStyle="1" w:styleId="tiret">
    <w:name w:val="tiret"/>
    <w:basedOn w:val="Normalny"/>
    <w:rsid w:val="0084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Lehnart</dc:creator>
  <cp:keywords/>
  <dc:description/>
  <cp:lastModifiedBy>Ewelina</cp:lastModifiedBy>
  <cp:revision>9</cp:revision>
  <cp:lastPrinted>2024-06-24T14:36:00Z</cp:lastPrinted>
  <dcterms:created xsi:type="dcterms:W3CDTF">2024-05-24T11:52:00Z</dcterms:created>
  <dcterms:modified xsi:type="dcterms:W3CDTF">2024-06-24T14:37:00Z</dcterms:modified>
</cp:coreProperties>
</file>