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894E" w14:textId="2A38379C" w:rsidR="00615AA0" w:rsidRDefault="00615AA0" w:rsidP="00615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III/3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19865818" w14:textId="77777777" w:rsidR="00615AA0" w:rsidRDefault="00615AA0" w:rsidP="00615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51EE53A1" w14:textId="77777777" w:rsidR="00615AA0" w:rsidRDefault="00615AA0" w:rsidP="00615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4AF71880" w14:textId="77777777" w:rsidR="0090747F" w:rsidRDefault="0090747F" w:rsidP="009D2207">
      <w:pPr>
        <w:jc w:val="center"/>
        <w:rPr>
          <w:b/>
        </w:rPr>
      </w:pPr>
    </w:p>
    <w:p w14:paraId="0473D626" w14:textId="77777777" w:rsidR="009D2207" w:rsidRDefault="009D2207" w:rsidP="0090747F">
      <w:pPr>
        <w:rPr>
          <w:b/>
        </w:rPr>
      </w:pPr>
      <w:r>
        <w:rPr>
          <w:b/>
        </w:rPr>
        <w:t xml:space="preserve">w sprawie zaciągnięcia kredytu długoterminowego  </w:t>
      </w:r>
    </w:p>
    <w:p w14:paraId="6AEB15A4" w14:textId="77777777" w:rsidR="009D2207" w:rsidRDefault="009D2207" w:rsidP="009D2207">
      <w:pPr>
        <w:jc w:val="both"/>
      </w:pPr>
      <w:r>
        <w:t xml:space="preserve">                 Na podstawie art.18 ust.2 pkt 9 lit. c. oraz art.58</w:t>
      </w:r>
      <w:r w:rsidR="002609F4">
        <w:t xml:space="preserve"> ust.1</w:t>
      </w:r>
      <w:r>
        <w:t xml:space="preserve"> ustawy z dnia 8 marca 1990 roku </w:t>
      </w:r>
      <w:r>
        <w:br/>
        <w:t>o samorządzie gminnym (Dz. U. z 202</w:t>
      </w:r>
      <w:r w:rsidR="002609F4">
        <w:t>4</w:t>
      </w:r>
      <w:r>
        <w:t xml:space="preserve"> poz.</w:t>
      </w:r>
      <w:r w:rsidR="002609F4">
        <w:t>609</w:t>
      </w:r>
      <w:r>
        <w:t xml:space="preserve"> z późn. zm.) oraz art.89 ust 1 pkt </w:t>
      </w:r>
      <w:r w:rsidR="00D52237">
        <w:t xml:space="preserve">2 i </w:t>
      </w:r>
      <w:r>
        <w:t xml:space="preserve">3 ustawy </w:t>
      </w:r>
      <w:r>
        <w:br/>
        <w:t>z dnia 27 sierpnia 2009r o finansach publicznych (Dz. U. z 20</w:t>
      </w:r>
      <w:r w:rsidR="00D52237">
        <w:t>2</w:t>
      </w:r>
      <w:r w:rsidR="002609F4">
        <w:t>3</w:t>
      </w:r>
      <w:r>
        <w:t>roku, poz.</w:t>
      </w:r>
      <w:r w:rsidR="00D52237">
        <w:t>1</w:t>
      </w:r>
      <w:r w:rsidR="002609F4">
        <w:t>270</w:t>
      </w:r>
      <w:r>
        <w:t xml:space="preserve"> z późn.zm.),</w:t>
      </w:r>
    </w:p>
    <w:p w14:paraId="57AA2A5D" w14:textId="77777777" w:rsidR="009D2207" w:rsidRDefault="009D2207" w:rsidP="009D2207"/>
    <w:p w14:paraId="3628204E" w14:textId="77777777" w:rsidR="009D2207" w:rsidRDefault="009D2207" w:rsidP="009D2207">
      <w:pPr>
        <w:spacing w:after="0"/>
        <w:jc w:val="center"/>
        <w:rPr>
          <w:b/>
        </w:rPr>
      </w:pPr>
      <w:r>
        <w:rPr>
          <w:b/>
        </w:rPr>
        <w:t>Rada Miejska w Błażowej</w:t>
      </w:r>
    </w:p>
    <w:p w14:paraId="3C6C271A" w14:textId="77777777" w:rsidR="009D2207" w:rsidRDefault="009D2207" w:rsidP="009D2207">
      <w:pPr>
        <w:jc w:val="center"/>
        <w:rPr>
          <w:b/>
        </w:rPr>
      </w:pPr>
      <w:r>
        <w:rPr>
          <w:b/>
        </w:rPr>
        <w:t>Uchwala co następuje</w:t>
      </w:r>
    </w:p>
    <w:p w14:paraId="1C24F753" w14:textId="77777777" w:rsidR="009D2207" w:rsidRDefault="009D2207" w:rsidP="00026170">
      <w:pPr>
        <w:spacing w:after="0"/>
      </w:pPr>
      <w:r>
        <w:rPr>
          <w:b/>
        </w:rPr>
        <w:t xml:space="preserve">    § 1.</w:t>
      </w:r>
      <w:r>
        <w:t xml:space="preserve"> Zaciągnąć w 202</w:t>
      </w:r>
      <w:r w:rsidR="00026170">
        <w:t>4</w:t>
      </w:r>
      <w:r>
        <w:t xml:space="preserve"> roku kredyt długoterminowy w wysokości </w:t>
      </w:r>
      <w:r w:rsidR="00026170" w:rsidRPr="00026170">
        <w:rPr>
          <w:b/>
        </w:rPr>
        <w:t>8</w:t>
      </w:r>
      <w:r w:rsidRPr="00026170">
        <w:rPr>
          <w:b/>
        </w:rPr>
        <w:t> </w:t>
      </w:r>
      <w:r w:rsidR="00026170">
        <w:rPr>
          <w:b/>
        </w:rPr>
        <w:t>472</w:t>
      </w:r>
      <w:r>
        <w:rPr>
          <w:b/>
        </w:rPr>
        <w:t> </w:t>
      </w:r>
      <w:r w:rsidR="00026170">
        <w:rPr>
          <w:b/>
        </w:rPr>
        <w:t>715</w:t>
      </w:r>
      <w:r>
        <w:rPr>
          <w:b/>
        </w:rPr>
        <w:t>,</w:t>
      </w:r>
      <w:r w:rsidR="00026170">
        <w:rPr>
          <w:b/>
        </w:rPr>
        <w:t>69</w:t>
      </w:r>
      <w:r>
        <w:rPr>
          <w:b/>
        </w:rPr>
        <w:t xml:space="preserve"> złotych</w:t>
      </w:r>
      <w:r>
        <w:t xml:space="preserve"> (słownie:</w:t>
      </w:r>
    </w:p>
    <w:p w14:paraId="5130EDB0" w14:textId="77777777" w:rsidR="009D2207" w:rsidRDefault="00026170" w:rsidP="00026170">
      <w:r>
        <w:t>osiem</w:t>
      </w:r>
      <w:r w:rsidR="009D2207">
        <w:t xml:space="preserve"> milion</w:t>
      </w:r>
      <w:r>
        <w:t>ów</w:t>
      </w:r>
      <w:r w:rsidR="009D2207">
        <w:t xml:space="preserve"> </w:t>
      </w:r>
      <w:r>
        <w:t>czterysta</w:t>
      </w:r>
      <w:r w:rsidR="009D2207">
        <w:t xml:space="preserve"> siedemdziesiąt </w:t>
      </w:r>
      <w:r>
        <w:t>dwa</w:t>
      </w:r>
      <w:r w:rsidR="009D2207">
        <w:t xml:space="preserve"> tysi</w:t>
      </w:r>
      <w:r>
        <w:t>ą</w:t>
      </w:r>
      <w:r w:rsidR="009D2207">
        <w:t>c</w:t>
      </w:r>
      <w:r>
        <w:t>e</w:t>
      </w:r>
      <w:r w:rsidR="009D2207">
        <w:t xml:space="preserve"> </w:t>
      </w:r>
      <w:r>
        <w:t>siedemset piętnaście</w:t>
      </w:r>
      <w:r w:rsidR="009D2207">
        <w:t xml:space="preserve"> złotych</w:t>
      </w:r>
      <w:r>
        <w:t>, 69/100</w:t>
      </w:r>
      <w:r w:rsidR="009D2207">
        <w:t xml:space="preserve">) z przeznaczeniem na spłatę wcześniej zaciągniętych zobowiązań z tytułu zaciągniętych kredytów długoterminowych w kwocie  </w:t>
      </w:r>
      <w:r>
        <w:t>700 0</w:t>
      </w:r>
      <w:r w:rsidR="009D2207">
        <w:t>00,00 złotych oraz planowanego deficytu budżetu Gminy Błażowa powstałego w związku z realizacją  zadań</w:t>
      </w:r>
      <w:r w:rsidR="002F265B">
        <w:t xml:space="preserve"> inwestycyjnych</w:t>
      </w:r>
      <w:r w:rsidR="009D2207">
        <w:t xml:space="preserve">  w kwocie </w:t>
      </w:r>
      <w:r>
        <w:t>7 772 715</w:t>
      </w:r>
      <w:r w:rsidR="009D2207">
        <w:t>,</w:t>
      </w:r>
      <w:r>
        <w:t>69</w:t>
      </w:r>
      <w:r w:rsidR="009D2207">
        <w:t xml:space="preserve"> złotych.</w:t>
      </w:r>
    </w:p>
    <w:p w14:paraId="5D1B5E2A" w14:textId="77777777" w:rsidR="009D2207" w:rsidRDefault="009D2207" w:rsidP="009D2207">
      <w:r>
        <w:rPr>
          <w:b/>
        </w:rPr>
        <w:t xml:space="preserve">   § 2.</w:t>
      </w:r>
      <w:r>
        <w:t xml:space="preserve"> Spłata zaciągniętego kredytu o którym mowa w § 1 nastąpi w latach 202</w:t>
      </w:r>
      <w:r w:rsidR="00041487">
        <w:t>5</w:t>
      </w:r>
      <w:r>
        <w:t xml:space="preserve"> - 203</w:t>
      </w:r>
      <w:r w:rsidR="00041487">
        <w:t>6</w:t>
      </w:r>
      <w:r>
        <w:t>.</w:t>
      </w:r>
    </w:p>
    <w:p w14:paraId="7DF85A4E" w14:textId="77777777" w:rsidR="009D2207" w:rsidRDefault="009D2207" w:rsidP="009D2207">
      <w:pPr>
        <w:spacing w:after="0"/>
        <w:jc w:val="both"/>
      </w:pPr>
      <w:r>
        <w:t xml:space="preserve">   </w:t>
      </w:r>
      <w:r>
        <w:rPr>
          <w:b/>
        </w:rPr>
        <w:t>§ 3.</w:t>
      </w:r>
      <w:r>
        <w:t xml:space="preserve"> Zobowiązania finansowe z tytułu zaciągniętego kredytu zostaną pokryte z dochodów</w:t>
      </w:r>
    </w:p>
    <w:p w14:paraId="3BAD5580" w14:textId="77777777" w:rsidR="009D2207" w:rsidRDefault="009D2207" w:rsidP="009D2207">
      <w:pPr>
        <w:jc w:val="both"/>
      </w:pPr>
      <w:r>
        <w:t xml:space="preserve">           własnych tj. podatków i opłat.</w:t>
      </w:r>
    </w:p>
    <w:p w14:paraId="03B5F063" w14:textId="77777777" w:rsidR="009D2207" w:rsidRDefault="009D2207" w:rsidP="009D2207">
      <w:pPr>
        <w:jc w:val="both"/>
      </w:pPr>
      <w:r>
        <w:rPr>
          <w:b/>
        </w:rPr>
        <w:t xml:space="preserve">   § 4</w:t>
      </w:r>
      <w:r>
        <w:t>. Ustala się zabezpieczenie kredytu w formie weksla in blanco.</w:t>
      </w:r>
    </w:p>
    <w:p w14:paraId="75D3B41E" w14:textId="77777777" w:rsidR="009D2207" w:rsidRDefault="009D2207" w:rsidP="009D2207">
      <w:pPr>
        <w:spacing w:after="0"/>
        <w:jc w:val="both"/>
      </w:pPr>
      <w:r>
        <w:rPr>
          <w:b/>
        </w:rPr>
        <w:t xml:space="preserve">   § 5</w:t>
      </w:r>
      <w:r>
        <w:t>. Upoważnia się Burmistrza Błażowej do wystawienia weksla in blanco wraz z deklaracją</w:t>
      </w:r>
    </w:p>
    <w:p w14:paraId="55B1DEE7" w14:textId="77777777" w:rsidR="009D2207" w:rsidRDefault="009D2207" w:rsidP="009D2207">
      <w:pPr>
        <w:jc w:val="both"/>
      </w:pPr>
      <w:r>
        <w:t xml:space="preserve">           wekslową jako zabezpieczenie zaciągniętego kredytu długoterminowego.</w:t>
      </w:r>
    </w:p>
    <w:p w14:paraId="23C13570" w14:textId="77777777" w:rsidR="009D2207" w:rsidRDefault="009D2207" w:rsidP="009D2207">
      <w:pPr>
        <w:jc w:val="both"/>
      </w:pPr>
      <w:r>
        <w:t xml:space="preserve">   </w:t>
      </w:r>
      <w:r>
        <w:rPr>
          <w:b/>
        </w:rPr>
        <w:t>§ 6</w:t>
      </w:r>
      <w:r>
        <w:t>. Wykonanie uchwały zleca się Burmistrzowi Błażowej.</w:t>
      </w:r>
    </w:p>
    <w:p w14:paraId="462BC448" w14:textId="77777777" w:rsidR="009D2207" w:rsidRDefault="009D2207" w:rsidP="009D2207">
      <w:pPr>
        <w:jc w:val="both"/>
      </w:pPr>
      <w:r>
        <w:rPr>
          <w:b/>
        </w:rPr>
        <w:t xml:space="preserve">   § 7</w:t>
      </w:r>
      <w:r>
        <w:t>. Uchwała wchodzi w życie z dniem podjęcia.</w:t>
      </w:r>
    </w:p>
    <w:p w14:paraId="1815D9A5" w14:textId="77777777" w:rsidR="009D2207" w:rsidRDefault="009D2207" w:rsidP="009D2207"/>
    <w:p w14:paraId="194B6077" w14:textId="77777777" w:rsidR="00FD4612" w:rsidRDefault="00FD4612" w:rsidP="009D2207"/>
    <w:p w14:paraId="7BC080AE" w14:textId="77777777" w:rsidR="00FD4612" w:rsidRDefault="00FD4612" w:rsidP="009D2207"/>
    <w:p w14:paraId="2315900B" w14:textId="77777777" w:rsidR="009D2207" w:rsidRDefault="009D2207" w:rsidP="009D2207">
      <w:r>
        <w:t xml:space="preserve">                                                                                                     Przewodniczący Rady Miejskiej</w:t>
      </w:r>
    </w:p>
    <w:p w14:paraId="0D43C127" w14:textId="77777777" w:rsidR="009D2207" w:rsidRDefault="009D2207" w:rsidP="009D2207">
      <w:r>
        <w:t xml:space="preserve">                                                                                                                 </w:t>
      </w:r>
      <w:r w:rsidR="00FD4612">
        <w:t>Wojciech Kruczek</w:t>
      </w:r>
      <w:r>
        <w:t xml:space="preserve">  </w:t>
      </w:r>
    </w:p>
    <w:p w14:paraId="7B55AFC2" w14:textId="77777777" w:rsidR="006B3285" w:rsidRDefault="006B3285"/>
    <w:p w14:paraId="2144A754" w14:textId="77777777" w:rsidR="00FD4612" w:rsidRDefault="00FD4612"/>
    <w:p w14:paraId="61D4131C" w14:textId="77777777" w:rsidR="00FD4612" w:rsidRDefault="00FD4612"/>
    <w:p w14:paraId="1FEE11F5" w14:textId="77777777" w:rsidR="00FD4612" w:rsidRDefault="00FD4612"/>
    <w:p w14:paraId="0B33B65B" w14:textId="77777777" w:rsidR="00FD4612" w:rsidRDefault="00FD4612"/>
    <w:p w14:paraId="59E76612" w14:textId="77777777" w:rsidR="00FD4612" w:rsidRDefault="00FD4612"/>
    <w:p w14:paraId="1D43B667" w14:textId="77777777" w:rsidR="00FD4612" w:rsidRPr="00616836" w:rsidRDefault="00487756">
      <w:pPr>
        <w:rPr>
          <w:b/>
        </w:rPr>
      </w:pPr>
      <w:r w:rsidRPr="00616836">
        <w:rPr>
          <w:b/>
        </w:rPr>
        <w:t>Uzasadnienie:</w:t>
      </w:r>
    </w:p>
    <w:p w14:paraId="49B95C8B" w14:textId="77777777" w:rsidR="004372F6" w:rsidRPr="004372F6" w:rsidRDefault="009E3509" w:rsidP="00487756">
      <w:pPr>
        <w:spacing w:after="100" w:afterAutospacing="1"/>
        <w:rPr>
          <w:rFonts w:ascii="Times New Roman" w:hAnsi="Times New Roman" w:cs="Times New Roman"/>
        </w:rPr>
      </w:pPr>
      <w:r w:rsidRPr="004372F6">
        <w:rPr>
          <w:rFonts w:ascii="Times New Roman" w:hAnsi="Times New Roman" w:cs="Times New Roman"/>
        </w:rPr>
        <w:lastRenderedPageBreak/>
        <w:t>Planowany kredyt bankowy przeznaczony</w:t>
      </w:r>
      <w:r w:rsidR="004372F6">
        <w:rPr>
          <w:rFonts w:ascii="Times New Roman" w:hAnsi="Times New Roman" w:cs="Times New Roman"/>
        </w:rPr>
        <w:t xml:space="preserve"> jest</w:t>
      </w:r>
      <w:r w:rsidRPr="004372F6">
        <w:rPr>
          <w:rFonts w:ascii="Times New Roman" w:hAnsi="Times New Roman" w:cs="Times New Roman"/>
        </w:rPr>
        <w:t xml:space="preserve"> w części na sfinansowanie deficytu budżetu </w:t>
      </w:r>
      <w:r w:rsidR="004372F6" w:rsidRPr="004372F6">
        <w:rPr>
          <w:rFonts w:ascii="Times New Roman" w:hAnsi="Times New Roman" w:cs="Times New Roman"/>
        </w:rPr>
        <w:br/>
      </w:r>
      <w:r w:rsidRPr="004372F6">
        <w:rPr>
          <w:rFonts w:ascii="Times New Roman" w:hAnsi="Times New Roman" w:cs="Times New Roman"/>
        </w:rPr>
        <w:t>w kwocie 7 772 715,69zł oraz na spłatę wcześniej zaciągniętych kredytów w kwocie 700 000,00</w:t>
      </w:r>
      <w:r w:rsidR="00487756">
        <w:rPr>
          <w:rFonts w:ascii="Times New Roman" w:hAnsi="Times New Roman" w:cs="Times New Roman"/>
        </w:rPr>
        <w:t>zł</w:t>
      </w:r>
      <w:r w:rsidRPr="004372F6">
        <w:rPr>
          <w:rFonts w:ascii="Times New Roman" w:hAnsi="Times New Roman" w:cs="Times New Roman"/>
        </w:rPr>
        <w:t>.</w:t>
      </w:r>
      <w:r w:rsidR="00201BEE" w:rsidRPr="004372F6">
        <w:rPr>
          <w:rFonts w:ascii="Times New Roman" w:hAnsi="Times New Roman" w:cs="Times New Roman"/>
        </w:rPr>
        <w:br/>
      </w:r>
      <w:r w:rsidRPr="004372F6">
        <w:rPr>
          <w:rFonts w:ascii="Times New Roman" w:hAnsi="Times New Roman" w:cs="Times New Roman"/>
        </w:rPr>
        <w:t>Kredyt w części przeznaczonej na sfinansowanie deficytu przeznaczony jest na finansowanie zadań inwestycyjnych. Podjęcie uchwały umożliwi realizację tegorocznych założeń</w:t>
      </w:r>
      <w:r w:rsidR="00201BEE" w:rsidRPr="004372F6">
        <w:rPr>
          <w:rFonts w:ascii="Times New Roman" w:hAnsi="Times New Roman" w:cs="Times New Roman"/>
        </w:rPr>
        <w:t xml:space="preserve"> budżetowych.</w:t>
      </w:r>
      <w:r w:rsidR="00487756">
        <w:rPr>
          <w:rFonts w:ascii="Times New Roman" w:hAnsi="Times New Roman" w:cs="Times New Roman"/>
        </w:rPr>
        <w:t xml:space="preserve"> </w:t>
      </w:r>
      <w:r w:rsidR="00487756">
        <w:rPr>
          <w:rFonts w:ascii="Times New Roman" w:hAnsi="Times New Roman" w:cs="Times New Roman"/>
        </w:rPr>
        <w:br/>
        <w:t xml:space="preserve">Planowane zaciągnięcie kredytu długoterminowego jest zgodne z budżetem Gminy Błażowa </w:t>
      </w:r>
      <w:r w:rsidR="00487756">
        <w:rPr>
          <w:rFonts w:ascii="Times New Roman" w:hAnsi="Times New Roman" w:cs="Times New Roman"/>
        </w:rPr>
        <w:br/>
        <w:t xml:space="preserve">na 2024 rok oraz Wieloletnią Prognoza Finansową. </w:t>
      </w:r>
      <w:r w:rsidR="00201BEE" w:rsidRPr="004372F6">
        <w:rPr>
          <w:rFonts w:ascii="Times New Roman" w:hAnsi="Times New Roman" w:cs="Times New Roman"/>
        </w:rPr>
        <w:br/>
        <w:t>Podjęcie uchwały jest także niezbędne, aby wystąpić z wnioskiem do Regionalnej Izby Obrachunkowej w Rzeszowie o wydanie opinii o możliwości spłaty tego kredytu</w:t>
      </w:r>
      <w:r w:rsidR="004372F6" w:rsidRPr="004372F6">
        <w:rPr>
          <w:rFonts w:ascii="Times New Roman" w:hAnsi="Times New Roman" w:cs="Times New Roman"/>
        </w:rPr>
        <w:t>, planowanego do zaciągnięcia w banku</w:t>
      </w:r>
      <w:r w:rsidR="00487756">
        <w:rPr>
          <w:rFonts w:ascii="Times New Roman" w:hAnsi="Times New Roman" w:cs="Times New Roman"/>
        </w:rPr>
        <w:t>,</w:t>
      </w:r>
      <w:r w:rsidR="004372F6" w:rsidRPr="004372F6">
        <w:rPr>
          <w:rFonts w:ascii="Times New Roman" w:hAnsi="Times New Roman" w:cs="Times New Roman"/>
        </w:rPr>
        <w:t xml:space="preserve"> wybranym w trybie określonym w przepisach o zamówieniach publicznych</w:t>
      </w:r>
      <w:r w:rsidR="003E1126">
        <w:rPr>
          <w:rFonts w:ascii="Times New Roman" w:hAnsi="Times New Roman" w:cs="Times New Roman"/>
        </w:rPr>
        <w:t>.</w:t>
      </w:r>
    </w:p>
    <w:p w14:paraId="67201324" w14:textId="77777777" w:rsidR="00FD4612" w:rsidRDefault="00FD4612" w:rsidP="00201BEE">
      <w:pPr>
        <w:jc w:val="both"/>
      </w:pPr>
    </w:p>
    <w:sectPr w:rsidR="00FD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07"/>
    <w:rsid w:val="00026170"/>
    <w:rsid w:val="00041487"/>
    <w:rsid w:val="00091E30"/>
    <w:rsid w:val="00201BEE"/>
    <w:rsid w:val="002609F4"/>
    <w:rsid w:val="002F265B"/>
    <w:rsid w:val="003E1126"/>
    <w:rsid w:val="004372F6"/>
    <w:rsid w:val="00487756"/>
    <w:rsid w:val="00615AA0"/>
    <w:rsid w:val="00616836"/>
    <w:rsid w:val="006B3285"/>
    <w:rsid w:val="0090747F"/>
    <w:rsid w:val="009D2207"/>
    <w:rsid w:val="009E3509"/>
    <w:rsid w:val="00D52237"/>
    <w:rsid w:val="00E75BFD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DBD0"/>
  <w15:chartTrackingRefBased/>
  <w15:docId w15:val="{28B6E3DC-DFEC-4140-B0D8-075D139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2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3</cp:revision>
  <dcterms:created xsi:type="dcterms:W3CDTF">2024-06-24T13:59:00Z</dcterms:created>
  <dcterms:modified xsi:type="dcterms:W3CDTF">2024-06-24T14:00:00Z</dcterms:modified>
</cp:coreProperties>
</file>