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F2A1" w14:textId="14B3B618" w:rsidR="003125E4" w:rsidRDefault="003125E4" w:rsidP="003125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III/3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/2024</w:t>
      </w:r>
    </w:p>
    <w:p w14:paraId="2E8FCE73" w14:textId="77777777" w:rsidR="003125E4" w:rsidRDefault="003125E4" w:rsidP="003125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5DEFE1F3" w14:textId="77777777" w:rsidR="003125E4" w:rsidRDefault="003125E4" w:rsidP="003125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25 czerwca 2024 roku</w:t>
      </w:r>
    </w:p>
    <w:p w14:paraId="759F0AAB" w14:textId="77777777" w:rsidR="009F2E35" w:rsidRPr="00187171" w:rsidRDefault="009F2E35" w:rsidP="0048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94910" w14:textId="77777777" w:rsidR="004870E0" w:rsidRPr="00187171" w:rsidRDefault="00187171" w:rsidP="001871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E45C1D" w:rsidRPr="00187171">
        <w:rPr>
          <w:rFonts w:ascii="Times New Roman" w:hAnsi="Times New Roman" w:cs="Times New Roman"/>
          <w:b/>
          <w:sz w:val="24"/>
          <w:szCs w:val="24"/>
        </w:rPr>
        <w:t xml:space="preserve">chylająca uchwałę nr LXXII/460/2024 Rady Miejskiej w Błażowej z dnia 27.02.2024 roku w sprawie zaciągnięcia </w:t>
      </w:r>
      <w:r>
        <w:rPr>
          <w:rFonts w:ascii="Times New Roman" w:hAnsi="Times New Roman" w:cs="Times New Roman"/>
          <w:b/>
          <w:sz w:val="24"/>
          <w:szCs w:val="24"/>
        </w:rPr>
        <w:t xml:space="preserve">zobowiązania </w:t>
      </w:r>
      <w:r w:rsidR="00E45C1D" w:rsidRPr="00187171">
        <w:rPr>
          <w:rFonts w:ascii="Times New Roman" w:hAnsi="Times New Roman" w:cs="Times New Roman"/>
          <w:b/>
          <w:sz w:val="24"/>
          <w:szCs w:val="24"/>
        </w:rPr>
        <w:t>finansowego wykraczającego poza rok budżetowy 2024.</w:t>
      </w:r>
    </w:p>
    <w:p w14:paraId="6F24F042" w14:textId="77777777" w:rsidR="00E45C1D" w:rsidRPr="00187171" w:rsidRDefault="00E45C1D" w:rsidP="004870E0">
      <w:pPr>
        <w:rPr>
          <w:rFonts w:ascii="Times New Roman" w:hAnsi="Times New Roman" w:cs="Times New Roman"/>
          <w:b/>
          <w:sz w:val="24"/>
          <w:szCs w:val="24"/>
        </w:rPr>
      </w:pPr>
    </w:p>
    <w:p w14:paraId="77220125" w14:textId="77777777" w:rsidR="00187171" w:rsidRDefault="00E45C1D" w:rsidP="00187171">
      <w:pPr>
        <w:jc w:val="both"/>
        <w:rPr>
          <w:rFonts w:ascii="Times New Roman" w:hAnsi="Times New Roman" w:cs="Times New Roman"/>
          <w:sz w:val="24"/>
          <w:szCs w:val="24"/>
        </w:rPr>
      </w:pPr>
      <w:r w:rsidRPr="00187171">
        <w:rPr>
          <w:rFonts w:ascii="Times New Roman" w:hAnsi="Times New Roman" w:cs="Times New Roman"/>
          <w:sz w:val="24"/>
          <w:szCs w:val="24"/>
        </w:rPr>
        <w:t xml:space="preserve">Na podstawie art. 18 ust.2 pkt </w:t>
      </w:r>
      <w:r w:rsidR="009F2E35" w:rsidRPr="00187171">
        <w:rPr>
          <w:rFonts w:ascii="Times New Roman" w:hAnsi="Times New Roman" w:cs="Times New Roman"/>
          <w:sz w:val="24"/>
          <w:szCs w:val="24"/>
        </w:rPr>
        <w:t xml:space="preserve"> 9 lit. e  oraz pkt 15 </w:t>
      </w:r>
      <w:r w:rsidRPr="00187171">
        <w:rPr>
          <w:rFonts w:ascii="Times New Roman" w:hAnsi="Times New Roman" w:cs="Times New Roman"/>
          <w:sz w:val="24"/>
          <w:szCs w:val="24"/>
        </w:rPr>
        <w:t xml:space="preserve"> ustawy z dnia 8 marca 1990r. o samorządzie gminnym </w:t>
      </w:r>
      <w:r w:rsidR="009F2E35" w:rsidRPr="001871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2E35" w:rsidRPr="001871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F2E35" w:rsidRPr="00187171">
        <w:rPr>
          <w:rFonts w:ascii="Times New Roman" w:hAnsi="Times New Roman" w:cs="Times New Roman"/>
          <w:sz w:val="24"/>
          <w:szCs w:val="24"/>
        </w:rPr>
        <w:t xml:space="preserve">. Dz.U. z 2023r, poz.40 ze zm.) </w:t>
      </w:r>
    </w:p>
    <w:p w14:paraId="6E92DB4E" w14:textId="77777777" w:rsidR="00187171" w:rsidRDefault="00187171" w:rsidP="00187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42AB6" w14:textId="77777777" w:rsidR="00187171" w:rsidRPr="00187171" w:rsidRDefault="009F2E35" w:rsidP="00187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171">
        <w:rPr>
          <w:rFonts w:ascii="Times New Roman" w:hAnsi="Times New Roman" w:cs="Times New Roman"/>
          <w:b/>
          <w:sz w:val="24"/>
          <w:szCs w:val="24"/>
        </w:rPr>
        <w:t>Rada Miejska w Błażowej</w:t>
      </w:r>
    </w:p>
    <w:p w14:paraId="3C1746D5" w14:textId="77777777" w:rsidR="00E45C1D" w:rsidRPr="00187171" w:rsidRDefault="009F2E35" w:rsidP="00187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171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6405347D" w14:textId="77777777" w:rsidR="009F2E35" w:rsidRPr="00187171" w:rsidRDefault="009F2E35" w:rsidP="004870E0">
      <w:pPr>
        <w:rPr>
          <w:rFonts w:ascii="Times New Roman" w:hAnsi="Times New Roman" w:cs="Times New Roman"/>
          <w:sz w:val="24"/>
          <w:szCs w:val="24"/>
        </w:rPr>
      </w:pPr>
    </w:p>
    <w:p w14:paraId="36BB9AD1" w14:textId="77777777" w:rsidR="009F2E35" w:rsidRDefault="009F2E35" w:rsidP="00187171">
      <w:pPr>
        <w:rPr>
          <w:rFonts w:ascii="Times New Roman" w:hAnsi="Times New Roman" w:cs="Times New Roman"/>
          <w:sz w:val="24"/>
          <w:szCs w:val="24"/>
        </w:rPr>
      </w:pPr>
      <w:r w:rsidRPr="00187171">
        <w:rPr>
          <w:rFonts w:ascii="Times New Roman" w:hAnsi="Times New Roman" w:cs="Times New Roman"/>
          <w:b/>
          <w:sz w:val="24"/>
          <w:szCs w:val="24"/>
        </w:rPr>
        <w:t>§1.</w:t>
      </w:r>
      <w:r w:rsidRPr="00187171">
        <w:rPr>
          <w:rFonts w:ascii="Times New Roman" w:hAnsi="Times New Roman" w:cs="Times New Roman"/>
          <w:sz w:val="24"/>
          <w:szCs w:val="24"/>
        </w:rPr>
        <w:t xml:space="preserve">Uchyla się uchwałę nr LXXII/460/2024 Rady Miejskiej w Błażowej z dnia 27.02.2024 </w:t>
      </w:r>
      <w:r w:rsidR="00187171">
        <w:rPr>
          <w:rFonts w:ascii="Times New Roman" w:hAnsi="Times New Roman" w:cs="Times New Roman"/>
          <w:sz w:val="24"/>
          <w:szCs w:val="24"/>
        </w:rPr>
        <w:br/>
      </w:r>
      <w:r w:rsidRPr="00187171">
        <w:rPr>
          <w:rFonts w:ascii="Times New Roman" w:hAnsi="Times New Roman" w:cs="Times New Roman"/>
          <w:sz w:val="24"/>
          <w:szCs w:val="24"/>
        </w:rPr>
        <w:t>w sprawie zaciągnięcia zobowiązania finansowego wykraczającego poza rok budżetowy 2024</w:t>
      </w:r>
    </w:p>
    <w:p w14:paraId="562F23FC" w14:textId="77777777" w:rsidR="00187171" w:rsidRPr="00187171" w:rsidRDefault="00187171" w:rsidP="00187171">
      <w:pPr>
        <w:rPr>
          <w:rFonts w:ascii="Times New Roman" w:hAnsi="Times New Roman" w:cs="Times New Roman"/>
          <w:sz w:val="24"/>
          <w:szCs w:val="24"/>
        </w:rPr>
      </w:pPr>
    </w:p>
    <w:p w14:paraId="69844F24" w14:textId="77777777" w:rsidR="009F2E35" w:rsidRDefault="009F2E35" w:rsidP="00187171">
      <w:pPr>
        <w:rPr>
          <w:rFonts w:ascii="Times New Roman" w:hAnsi="Times New Roman" w:cs="Times New Roman"/>
          <w:sz w:val="24"/>
          <w:szCs w:val="24"/>
        </w:rPr>
      </w:pPr>
      <w:r w:rsidRPr="00187171">
        <w:rPr>
          <w:rFonts w:ascii="Times New Roman" w:hAnsi="Times New Roman" w:cs="Times New Roman"/>
          <w:b/>
          <w:sz w:val="24"/>
          <w:szCs w:val="24"/>
        </w:rPr>
        <w:t>§ 2.</w:t>
      </w:r>
      <w:r w:rsidRPr="00187171">
        <w:rPr>
          <w:rFonts w:ascii="Times New Roman" w:hAnsi="Times New Roman" w:cs="Times New Roman"/>
          <w:sz w:val="24"/>
          <w:szCs w:val="24"/>
        </w:rPr>
        <w:t>Wykonanie uchwały powierza się Burmistrzowi Błażowej.</w:t>
      </w:r>
    </w:p>
    <w:p w14:paraId="13DCF4B1" w14:textId="77777777" w:rsidR="00187171" w:rsidRPr="00187171" w:rsidRDefault="00187171" w:rsidP="00187171">
      <w:pPr>
        <w:rPr>
          <w:rFonts w:ascii="Times New Roman" w:hAnsi="Times New Roman" w:cs="Times New Roman"/>
          <w:sz w:val="24"/>
          <w:szCs w:val="24"/>
        </w:rPr>
      </w:pPr>
    </w:p>
    <w:p w14:paraId="1EA3F143" w14:textId="77777777" w:rsidR="009F2E35" w:rsidRPr="00187171" w:rsidRDefault="009F2E35" w:rsidP="00187171">
      <w:pPr>
        <w:rPr>
          <w:rFonts w:ascii="Times New Roman" w:hAnsi="Times New Roman" w:cs="Times New Roman"/>
          <w:sz w:val="24"/>
          <w:szCs w:val="24"/>
        </w:rPr>
      </w:pPr>
      <w:r w:rsidRPr="00187171">
        <w:rPr>
          <w:rFonts w:ascii="Times New Roman" w:hAnsi="Times New Roman" w:cs="Times New Roman"/>
          <w:b/>
          <w:sz w:val="24"/>
          <w:szCs w:val="24"/>
        </w:rPr>
        <w:t>§3.</w:t>
      </w:r>
      <w:r w:rsidR="00187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171">
        <w:rPr>
          <w:rFonts w:ascii="Times New Roman" w:hAnsi="Times New Roman" w:cs="Times New Roman"/>
          <w:sz w:val="24"/>
          <w:szCs w:val="24"/>
        </w:rPr>
        <w:t>Uchwała wchodzi</w:t>
      </w:r>
      <w:r w:rsidR="00187171" w:rsidRPr="00187171">
        <w:rPr>
          <w:rFonts w:ascii="Times New Roman" w:hAnsi="Times New Roman" w:cs="Times New Roman"/>
          <w:sz w:val="24"/>
          <w:szCs w:val="24"/>
        </w:rPr>
        <w:t xml:space="preserve"> </w:t>
      </w:r>
      <w:r w:rsidRPr="00187171">
        <w:rPr>
          <w:rFonts w:ascii="Times New Roman" w:hAnsi="Times New Roman" w:cs="Times New Roman"/>
          <w:sz w:val="24"/>
          <w:szCs w:val="24"/>
        </w:rPr>
        <w:t>w życie z dniem podjęcia.</w:t>
      </w:r>
    </w:p>
    <w:p w14:paraId="126B4B58" w14:textId="77777777" w:rsidR="00E45C1D" w:rsidRDefault="00E45C1D" w:rsidP="004870E0">
      <w:pPr>
        <w:rPr>
          <w:rFonts w:ascii="Times New Roman" w:hAnsi="Times New Roman" w:cs="Times New Roman"/>
          <w:b/>
          <w:sz w:val="24"/>
          <w:szCs w:val="24"/>
        </w:rPr>
      </w:pPr>
    </w:p>
    <w:p w14:paraId="393624B1" w14:textId="77777777" w:rsidR="00187171" w:rsidRDefault="00187171" w:rsidP="004870E0">
      <w:pPr>
        <w:rPr>
          <w:rFonts w:ascii="Times New Roman" w:hAnsi="Times New Roman" w:cs="Times New Roman"/>
          <w:b/>
          <w:sz w:val="24"/>
          <w:szCs w:val="24"/>
        </w:rPr>
      </w:pPr>
    </w:p>
    <w:p w14:paraId="6D2A7D34" w14:textId="77777777" w:rsidR="00187171" w:rsidRDefault="00187171" w:rsidP="004870E0">
      <w:pPr>
        <w:rPr>
          <w:rFonts w:ascii="Times New Roman" w:hAnsi="Times New Roman" w:cs="Times New Roman"/>
          <w:b/>
          <w:sz w:val="24"/>
          <w:szCs w:val="24"/>
        </w:rPr>
      </w:pPr>
    </w:p>
    <w:p w14:paraId="12122B1B" w14:textId="77777777" w:rsidR="00187171" w:rsidRDefault="00187171" w:rsidP="004870E0">
      <w:pPr>
        <w:rPr>
          <w:rFonts w:ascii="Times New Roman" w:hAnsi="Times New Roman" w:cs="Times New Roman"/>
          <w:b/>
          <w:sz w:val="24"/>
          <w:szCs w:val="24"/>
        </w:rPr>
      </w:pPr>
    </w:p>
    <w:p w14:paraId="5E0C5DFC" w14:textId="77777777" w:rsidR="00187171" w:rsidRPr="00187171" w:rsidRDefault="00187171" w:rsidP="00187171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187171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1B7E68B6" w14:textId="77777777" w:rsidR="00187171" w:rsidRDefault="00187171" w:rsidP="00187171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7171">
        <w:rPr>
          <w:rFonts w:ascii="Times New Roman" w:hAnsi="Times New Roman" w:cs="Times New Roman"/>
          <w:sz w:val="24"/>
          <w:szCs w:val="24"/>
        </w:rPr>
        <w:t>Wojciech Kruczek</w:t>
      </w:r>
    </w:p>
    <w:p w14:paraId="5B83D1A0" w14:textId="77777777" w:rsidR="00187171" w:rsidRDefault="00187171" w:rsidP="00187171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6B0DDA36" w14:textId="77777777" w:rsidR="00187171" w:rsidRDefault="00187171" w:rsidP="00187171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0D7949D3" w14:textId="77777777" w:rsidR="0041624C" w:rsidRDefault="0041624C" w:rsidP="00187171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0111CF0A" w14:textId="77777777" w:rsidR="0041624C" w:rsidRDefault="0041624C" w:rsidP="00187171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23406CA1" w14:textId="77777777" w:rsidR="00187171" w:rsidRDefault="00187171" w:rsidP="00187171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79942697" w14:textId="77777777" w:rsidR="00187171" w:rsidRDefault="00187171" w:rsidP="00187171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43996CD9" w14:textId="77777777" w:rsidR="00187171" w:rsidRDefault="00187171" w:rsidP="001871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6FF197F9" w14:textId="77777777" w:rsidR="00187171" w:rsidRPr="00187171" w:rsidRDefault="007C49B2" w:rsidP="007C4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87171">
        <w:rPr>
          <w:rFonts w:ascii="Times New Roman" w:hAnsi="Times New Roman" w:cs="Times New Roman"/>
          <w:sz w:val="24"/>
          <w:szCs w:val="24"/>
        </w:rPr>
        <w:t>W dniu 27.02.2024</w:t>
      </w:r>
      <w:r w:rsidR="00D72584">
        <w:rPr>
          <w:rFonts w:ascii="Times New Roman" w:hAnsi="Times New Roman" w:cs="Times New Roman"/>
          <w:sz w:val="24"/>
          <w:szCs w:val="24"/>
        </w:rPr>
        <w:t xml:space="preserve"> </w:t>
      </w:r>
      <w:r w:rsidR="00187171">
        <w:rPr>
          <w:rFonts w:ascii="Times New Roman" w:hAnsi="Times New Roman" w:cs="Times New Roman"/>
          <w:sz w:val="24"/>
          <w:szCs w:val="24"/>
        </w:rPr>
        <w:t xml:space="preserve">podjęto uchwałę w sprawie zobowiązania finansowego wykraczającego poza rok budżetowy 2024, która dotyczyła zadania majątkowego: „ Budowa oczyszczalni ścieków (etap I)  w Nowym Borku wraz z rozbudową kanalizacji sanitarnej na terenie Gminy Błażowa”. W dniu 21.05.2024 również podjęto </w:t>
      </w:r>
      <w:r>
        <w:rPr>
          <w:rFonts w:ascii="Times New Roman" w:hAnsi="Times New Roman" w:cs="Times New Roman"/>
          <w:sz w:val="24"/>
          <w:szCs w:val="24"/>
        </w:rPr>
        <w:t>uchwałę</w:t>
      </w:r>
      <w:r w:rsidR="00187171">
        <w:rPr>
          <w:rFonts w:ascii="Times New Roman" w:hAnsi="Times New Roman" w:cs="Times New Roman"/>
          <w:sz w:val="24"/>
          <w:szCs w:val="24"/>
        </w:rPr>
        <w:t xml:space="preserve"> </w:t>
      </w:r>
      <w:r w:rsidR="00D72584">
        <w:rPr>
          <w:rFonts w:ascii="Times New Roman" w:hAnsi="Times New Roman" w:cs="Times New Roman"/>
          <w:sz w:val="24"/>
          <w:szCs w:val="24"/>
        </w:rPr>
        <w:t xml:space="preserve">nr  II/14/2024 </w:t>
      </w:r>
      <w:r w:rsidR="00187171">
        <w:rPr>
          <w:rFonts w:ascii="Times New Roman" w:hAnsi="Times New Roman" w:cs="Times New Roman"/>
          <w:sz w:val="24"/>
          <w:szCs w:val="24"/>
        </w:rPr>
        <w:t xml:space="preserve">w sprawie zaciągnięcia zobowiązania finansowego wykraczającego poza rok budżetowy </w:t>
      </w:r>
      <w:r>
        <w:rPr>
          <w:rFonts w:ascii="Times New Roman" w:hAnsi="Times New Roman" w:cs="Times New Roman"/>
          <w:sz w:val="24"/>
          <w:szCs w:val="24"/>
        </w:rPr>
        <w:t>2024 dotyczącą tego samego zadania ale nie uchylono poprzedniej uchwały</w:t>
      </w:r>
      <w:r w:rsidR="00D72584">
        <w:rPr>
          <w:rFonts w:ascii="Times New Roman" w:hAnsi="Times New Roman" w:cs="Times New Roman"/>
          <w:sz w:val="24"/>
          <w:szCs w:val="24"/>
        </w:rPr>
        <w:t xml:space="preserve"> z 27.02.2024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C8F">
        <w:rPr>
          <w:rFonts w:ascii="Times New Roman" w:hAnsi="Times New Roman" w:cs="Times New Roman"/>
          <w:sz w:val="24"/>
          <w:szCs w:val="24"/>
        </w:rPr>
        <w:t xml:space="preserve"> </w:t>
      </w:r>
      <w:r w:rsidR="00523C8F">
        <w:rPr>
          <w:rFonts w:ascii="Times New Roman" w:hAnsi="Times New Roman" w:cs="Times New Roman"/>
          <w:sz w:val="24"/>
          <w:szCs w:val="24"/>
        </w:rPr>
        <w:br/>
        <w:t xml:space="preserve">Podjęcie przedmiotowej uchwały służy uporządkowaniu podjętych uchwał, co oznacza że uchylona zostaje uchwała z dnia 27.02.2024, natomiast aktualna pozostaje uchwała z dnia 21.05.2024.  </w:t>
      </w:r>
      <w:r w:rsidR="009F6C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171" w:rsidRPr="0018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E0"/>
    <w:rsid w:val="00091E30"/>
    <w:rsid w:val="00187171"/>
    <w:rsid w:val="002A1813"/>
    <w:rsid w:val="003125E4"/>
    <w:rsid w:val="0041624C"/>
    <w:rsid w:val="004870E0"/>
    <w:rsid w:val="00523C8F"/>
    <w:rsid w:val="007C49B2"/>
    <w:rsid w:val="009F2E35"/>
    <w:rsid w:val="009F6C28"/>
    <w:rsid w:val="00D72584"/>
    <w:rsid w:val="00E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1966"/>
  <w15:chartTrackingRefBased/>
  <w15:docId w15:val="{664F62D8-D984-445F-AE08-A6A78C75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2</cp:revision>
  <dcterms:created xsi:type="dcterms:W3CDTF">2024-06-24T11:26:00Z</dcterms:created>
  <dcterms:modified xsi:type="dcterms:W3CDTF">2024-06-24T11:26:00Z</dcterms:modified>
</cp:coreProperties>
</file>