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71B16D" w14:textId="77777777" w:rsidR="008D7AB1" w:rsidRPr="007A5566" w:rsidRDefault="008D7AB1" w:rsidP="008D7AB1">
      <w:pPr>
        <w:jc w:val="right"/>
        <w:rPr>
          <w:rFonts w:ascii="Times New Roman" w:hAnsi="Times New Roman" w:cs="Times New Roman"/>
          <w:i/>
          <w:sz w:val="18"/>
        </w:rPr>
      </w:pPr>
      <w:bookmarkStart w:id="0" w:name="_Hlk170376514"/>
      <w:r w:rsidRPr="007A5566">
        <w:rPr>
          <w:rFonts w:ascii="Times New Roman" w:hAnsi="Times New Roman" w:cs="Times New Roman"/>
          <w:i/>
          <w:sz w:val="18"/>
        </w:rPr>
        <w:t xml:space="preserve">Egzemplarz nr </w:t>
      </w:r>
      <w:r>
        <w:rPr>
          <w:rFonts w:ascii="Times New Roman" w:hAnsi="Times New Roman" w:cs="Times New Roman"/>
          <w:i/>
          <w:sz w:val="18"/>
        </w:rPr>
        <w:t>1</w:t>
      </w:r>
    </w:p>
    <w:bookmarkEnd w:id="0"/>
    <w:p w14:paraId="533783E0" w14:textId="71B9DE56" w:rsidR="002E12C2" w:rsidRPr="002E12C2" w:rsidRDefault="002E12C2" w:rsidP="002E12C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E12C2">
        <w:rPr>
          <w:rFonts w:ascii="Times New Roman" w:hAnsi="Times New Roman" w:cs="Times New Roman"/>
          <w:b/>
          <w:bCs/>
          <w:sz w:val="24"/>
          <w:szCs w:val="24"/>
        </w:rPr>
        <w:t>Uchwała nr IV/</w:t>
      </w:r>
      <w:r>
        <w:rPr>
          <w:rFonts w:ascii="Times New Roman" w:hAnsi="Times New Roman" w:cs="Times New Roman"/>
          <w:b/>
          <w:bCs/>
          <w:sz w:val="24"/>
          <w:szCs w:val="24"/>
        </w:rPr>
        <w:t>38</w:t>
      </w:r>
      <w:r w:rsidRPr="002E12C2">
        <w:rPr>
          <w:rFonts w:ascii="Times New Roman" w:hAnsi="Times New Roman" w:cs="Times New Roman"/>
          <w:b/>
          <w:bCs/>
          <w:sz w:val="24"/>
          <w:szCs w:val="24"/>
        </w:rPr>
        <w:t>/2024</w:t>
      </w:r>
    </w:p>
    <w:p w14:paraId="13CB12B4" w14:textId="77777777" w:rsidR="002E12C2" w:rsidRPr="002E12C2" w:rsidRDefault="002E12C2" w:rsidP="002E12C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E12C2">
        <w:rPr>
          <w:rFonts w:ascii="Times New Roman" w:hAnsi="Times New Roman" w:cs="Times New Roman"/>
          <w:b/>
          <w:bCs/>
          <w:sz w:val="24"/>
          <w:szCs w:val="24"/>
        </w:rPr>
        <w:t>Rady Miejskiej w Błażowej</w:t>
      </w:r>
    </w:p>
    <w:p w14:paraId="70992D33" w14:textId="77777777" w:rsidR="002E12C2" w:rsidRPr="002E12C2" w:rsidRDefault="002E12C2" w:rsidP="002E12C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E12C2">
        <w:rPr>
          <w:rFonts w:ascii="Times New Roman" w:hAnsi="Times New Roman" w:cs="Times New Roman"/>
          <w:b/>
          <w:bCs/>
          <w:sz w:val="24"/>
          <w:szCs w:val="24"/>
        </w:rPr>
        <w:t>z dnia 18.07.2024 roku</w:t>
      </w:r>
    </w:p>
    <w:p w14:paraId="243AB7FA" w14:textId="77777777" w:rsidR="00134715" w:rsidRDefault="00134715" w:rsidP="00134715">
      <w:pPr>
        <w:spacing w:after="0" w:line="240" w:lineRule="auto"/>
        <w:jc w:val="center"/>
        <w:rPr>
          <w:sz w:val="24"/>
          <w:szCs w:val="24"/>
        </w:rPr>
      </w:pPr>
    </w:p>
    <w:p w14:paraId="5CACC8B6" w14:textId="4572B40F" w:rsidR="00E82E68" w:rsidRDefault="00CE3C0F" w:rsidP="00E82E68">
      <w:pPr>
        <w:shd w:val="clear" w:color="auto" w:fill="FFFFFF"/>
        <w:ind w:right="11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</w:rPr>
        <w:t xml:space="preserve">w sprawie </w:t>
      </w:r>
      <w:r>
        <w:rPr>
          <w:rFonts w:ascii="Times New Roman" w:hAnsi="Times New Roman" w:cs="Times New Roman"/>
          <w:b/>
          <w:bCs/>
          <w:sz w:val="24"/>
          <w:szCs w:val="24"/>
        </w:rPr>
        <w:t>zarządzenia wyborów sołtysów, członków rad soleckich oraz przewodniczącego rady miasta i członków rady miasta Błażowa.</w:t>
      </w:r>
    </w:p>
    <w:p w14:paraId="47DE0B70" w14:textId="6B9CCCAD" w:rsidR="00C35ABF" w:rsidRPr="00686E6F" w:rsidRDefault="00C35ABF" w:rsidP="00C35ABF">
      <w:pPr>
        <w:spacing w:after="0" w:line="240" w:lineRule="auto"/>
        <w:rPr>
          <w:bCs/>
          <w:sz w:val="24"/>
          <w:szCs w:val="24"/>
        </w:rPr>
      </w:pPr>
    </w:p>
    <w:p w14:paraId="2C69A5E0" w14:textId="77777777" w:rsidR="00783216" w:rsidRDefault="00783216" w:rsidP="00C35ABF">
      <w:pPr>
        <w:spacing w:after="0" w:line="240" w:lineRule="auto"/>
        <w:rPr>
          <w:sz w:val="24"/>
          <w:szCs w:val="24"/>
        </w:rPr>
      </w:pPr>
    </w:p>
    <w:p w14:paraId="4EDD1077" w14:textId="0E4BF5AF" w:rsidR="00E82E68" w:rsidRDefault="00E82E68" w:rsidP="00311A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71071731"/>
      <w:r w:rsidRPr="00011CB3">
        <w:rPr>
          <w:rFonts w:ascii="Times New Roman" w:hAnsi="Times New Roman" w:cs="Times New Roman"/>
          <w:sz w:val="24"/>
          <w:szCs w:val="24"/>
        </w:rPr>
        <w:t xml:space="preserve">Na podstawie </w:t>
      </w:r>
      <w:r w:rsidRPr="005631F4">
        <w:rPr>
          <w:rFonts w:ascii="Times New Roman" w:hAnsi="Times New Roman" w:cs="Times New Roman"/>
          <w:sz w:val="24"/>
          <w:szCs w:val="24"/>
        </w:rPr>
        <w:t xml:space="preserve">art. </w:t>
      </w:r>
      <w:r w:rsidR="00CE3C0F" w:rsidRPr="005631F4">
        <w:rPr>
          <w:rFonts w:ascii="Times New Roman" w:hAnsi="Times New Roman" w:cs="Times New Roman"/>
          <w:sz w:val="24"/>
          <w:szCs w:val="24"/>
        </w:rPr>
        <w:t>18</w:t>
      </w:r>
      <w:r w:rsidRPr="005631F4">
        <w:rPr>
          <w:rFonts w:ascii="Times New Roman" w:hAnsi="Times New Roman" w:cs="Times New Roman"/>
          <w:sz w:val="24"/>
          <w:szCs w:val="24"/>
        </w:rPr>
        <w:t xml:space="preserve"> ust. 1  </w:t>
      </w:r>
      <w:r w:rsidRPr="00011CB3">
        <w:rPr>
          <w:rFonts w:ascii="Times New Roman" w:hAnsi="Times New Roman" w:cs="Times New Roman"/>
          <w:sz w:val="24"/>
          <w:szCs w:val="24"/>
        </w:rPr>
        <w:t>ustawy  z dnia 8 marca 1990r. o samorządzie gminnym /</w:t>
      </w:r>
      <w:r>
        <w:rPr>
          <w:rFonts w:ascii="Times New Roman" w:hAnsi="Times New Roman" w:cs="Times New Roman"/>
          <w:sz w:val="24"/>
          <w:szCs w:val="24"/>
        </w:rPr>
        <w:t xml:space="preserve">tj. </w:t>
      </w:r>
      <w:r w:rsidRPr="00011CB3">
        <w:rPr>
          <w:rFonts w:ascii="Times New Roman" w:hAnsi="Times New Roman" w:cs="Times New Roman"/>
          <w:sz w:val="24"/>
          <w:szCs w:val="24"/>
        </w:rPr>
        <w:t xml:space="preserve">Dz.U </w:t>
      </w:r>
      <w:r w:rsidR="00311A80">
        <w:rPr>
          <w:rFonts w:ascii="Times New Roman" w:hAnsi="Times New Roman" w:cs="Times New Roman"/>
          <w:sz w:val="24"/>
          <w:szCs w:val="24"/>
        </w:rPr>
        <w:br/>
      </w:r>
      <w:r w:rsidRPr="00011CB3">
        <w:rPr>
          <w:rFonts w:ascii="Times New Roman" w:hAnsi="Times New Roman" w:cs="Times New Roman"/>
          <w:sz w:val="24"/>
          <w:szCs w:val="24"/>
        </w:rPr>
        <w:t>z  2024r.,</w:t>
      </w:r>
      <w:r>
        <w:rPr>
          <w:rFonts w:ascii="Times New Roman" w:hAnsi="Times New Roman" w:cs="Times New Roman"/>
          <w:sz w:val="24"/>
          <w:szCs w:val="24"/>
        </w:rPr>
        <w:t xml:space="preserve"> 609</w:t>
      </w:r>
      <w:r w:rsidRPr="00011CB3">
        <w:rPr>
          <w:rFonts w:ascii="Times New Roman" w:hAnsi="Times New Roman" w:cs="Times New Roman"/>
          <w:sz w:val="24"/>
          <w:szCs w:val="24"/>
        </w:rPr>
        <w:t xml:space="preserve">  ze zm./</w:t>
      </w:r>
      <w:r w:rsidR="00CE3C0F">
        <w:rPr>
          <w:rFonts w:ascii="Times New Roman" w:hAnsi="Times New Roman" w:cs="Times New Roman"/>
          <w:sz w:val="24"/>
          <w:szCs w:val="24"/>
        </w:rPr>
        <w:t xml:space="preserve"> oraz § 21 ust.1 statusów sołectw i statutu miasta Błażowa  /Dziennik Urzędowy Województwa Podkarpackiego z dnia 10.08.2005r., nr 103 poz. 1714-1723/</w:t>
      </w:r>
    </w:p>
    <w:p w14:paraId="7B8C35AE" w14:textId="77777777" w:rsidR="00E82E68" w:rsidRPr="00011CB3" w:rsidRDefault="00E82E68" w:rsidP="00E82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bookmarkEnd w:id="1"/>
    <w:p w14:paraId="4D2BCC26" w14:textId="6DA99BDB" w:rsidR="00E82E68" w:rsidRDefault="00E82E68" w:rsidP="00E82E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before="240" w:line="252" w:lineRule="auto"/>
        <w:jc w:val="center"/>
        <w:rPr>
          <w:rFonts w:ascii="Times New Roman" w:hAnsi="Times New Roman" w:cs="Times New Roman"/>
          <w:b/>
        </w:rPr>
      </w:pPr>
      <w:r w:rsidRPr="00F62801">
        <w:rPr>
          <w:rFonts w:ascii="Times New Roman" w:hAnsi="Times New Roman" w:cs="Times New Roman"/>
          <w:b/>
        </w:rPr>
        <w:t>Rada Miejska w Błażowej uchwala, co następuje</w:t>
      </w:r>
    </w:p>
    <w:p w14:paraId="6FFE0712" w14:textId="77777777" w:rsidR="00783216" w:rsidRDefault="00783216" w:rsidP="00C35ABF">
      <w:pPr>
        <w:spacing w:after="0" w:line="240" w:lineRule="auto"/>
        <w:rPr>
          <w:sz w:val="24"/>
          <w:szCs w:val="24"/>
        </w:rPr>
      </w:pPr>
    </w:p>
    <w:p w14:paraId="73F93599" w14:textId="49B3D6A3" w:rsidR="00783216" w:rsidRDefault="00783216" w:rsidP="00E82E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>§ 1</w:t>
      </w:r>
    </w:p>
    <w:p w14:paraId="24F20E4B" w14:textId="77777777" w:rsidR="00C976E3" w:rsidRPr="00E82E68" w:rsidRDefault="00C976E3" w:rsidP="00E82E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D2E4D25" w14:textId="700A4D4F" w:rsidR="00E82E68" w:rsidRDefault="00732998" w:rsidP="005631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Zarządza się przeprowadzenie wyborów sołtysów i członków rad soleckich na kadencję 2024-2029 w sołectwach: Błażowa Dolna, Błażowa Dolna – Mokłuczka, Nowy Borek, </w:t>
      </w:r>
      <w:r w:rsidR="005631F4">
        <w:rPr>
          <w:rFonts w:ascii="Times New Roman" w:hAnsi="Times New Roman" w:cs="Times New Roman"/>
          <w:sz w:val="24"/>
          <w:szCs w:val="24"/>
        </w:rPr>
        <w:t>Błażowa Górna, Futoma, Piątkowa, Lecka, Białka, Kąkolówka, Kąkolówka-Ujazdy.</w:t>
      </w:r>
    </w:p>
    <w:p w14:paraId="25DAC5D8" w14:textId="77777777" w:rsidR="005631F4" w:rsidRDefault="005631F4" w:rsidP="00C976E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6E717EA" w14:textId="5644BB85" w:rsidR="00C976E3" w:rsidRDefault="00C976E3" w:rsidP="00C976E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 xml:space="preserve">§ </w:t>
      </w:r>
      <w:r>
        <w:rPr>
          <w:rFonts w:ascii="Times New Roman" w:hAnsi="Times New Roman" w:cs="Times New Roman"/>
          <w:sz w:val="24"/>
          <w:szCs w:val="24"/>
        </w:rPr>
        <w:t>2</w:t>
      </w:r>
    </w:p>
    <w:p w14:paraId="2C6FCFC1" w14:textId="77777777" w:rsidR="00C976E3" w:rsidRPr="00E82E68" w:rsidRDefault="00C976E3" w:rsidP="00C976E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4403F5E" w14:textId="270EB2D5" w:rsidR="00C976E3" w:rsidRPr="00E82E68" w:rsidRDefault="00126C05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Zarządza się przeprowadzenie wyboru przewodniczącego rady miasta Błażowa na kadencję 2024-2029 i członków rady miasta Błażowa. </w:t>
      </w:r>
    </w:p>
    <w:p w14:paraId="0E40162A" w14:textId="4BC3FF32" w:rsidR="003B718C" w:rsidRDefault="003B718C" w:rsidP="00E82E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 xml:space="preserve">§ </w:t>
      </w:r>
      <w:r w:rsidR="00C976E3">
        <w:rPr>
          <w:rFonts w:ascii="Times New Roman" w:hAnsi="Times New Roman" w:cs="Times New Roman"/>
          <w:sz w:val="24"/>
          <w:szCs w:val="24"/>
        </w:rPr>
        <w:t>3</w:t>
      </w:r>
    </w:p>
    <w:p w14:paraId="0C3B85B2" w14:textId="77777777" w:rsidR="00C976E3" w:rsidRPr="00E82E68" w:rsidRDefault="00C976E3" w:rsidP="00E82E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B9F02BA" w14:textId="77777777" w:rsidR="003B718C" w:rsidRPr="00E82E68" w:rsidRDefault="003B718C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>Wykonanie uchwały powierza się  Burmistrzowi Błażowej</w:t>
      </w:r>
    </w:p>
    <w:p w14:paraId="2E387FA0" w14:textId="77777777" w:rsidR="003B718C" w:rsidRPr="00E82E68" w:rsidRDefault="003B718C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84DFBC" w14:textId="2163BEEF" w:rsidR="003B718C" w:rsidRDefault="003B718C" w:rsidP="00E82E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 xml:space="preserve">§ </w:t>
      </w:r>
      <w:r w:rsidR="00C976E3">
        <w:rPr>
          <w:rFonts w:ascii="Times New Roman" w:hAnsi="Times New Roman" w:cs="Times New Roman"/>
          <w:sz w:val="24"/>
          <w:szCs w:val="24"/>
        </w:rPr>
        <w:t>4</w:t>
      </w:r>
    </w:p>
    <w:p w14:paraId="1A162686" w14:textId="77777777" w:rsidR="00C976E3" w:rsidRPr="00E82E68" w:rsidRDefault="00C976E3" w:rsidP="00E82E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C9395B3" w14:textId="10E6F000" w:rsidR="003B718C" w:rsidRPr="00E82E68" w:rsidRDefault="003B718C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 xml:space="preserve">Uchwała wchodzi w życie </w:t>
      </w:r>
      <w:r w:rsidR="00126C05">
        <w:rPr>
          <w:rFonts w:ascii="Times New Roman" w:hAnsi="Times New Roman" w:cs="Times New Roman"/>
          <w:sz w:val="24"/>
          <w:szCs w:val="24"/>
        </w:rPr>
        <w:t xml:space="preserve">z dniem podjęcia. </w:t>
      </w:r>
    </w:p>
    <w:p w14:paraId="44E2E791" w14:textId="77777777" w:rsidR="003B718C" w:rsidRPr="00E82E68" w:rsidRDefault="003B718C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DA831C" w14:textId="77777777" w:rsidR="003B718C" w:rsidRDefault="003B718C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58313D" w14:textId="77777777" w:rsidR="00B26DFC" w:rsidRPr="00E82E68" w:rsidRDefault="00B26DFC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E4B66C" w14:textId="77777777" w:rsidR="003B718C" w:rsidRPr="00E82E68" w:rsidRDefault="003B718C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Przewodniczący Rady Miejskiej</w:t>
      </w:r>
    </w:p>
    <w:p w14:paraId="3D36FA44" w14:textId="01AC7354" w:rsidR="003B718C" w:rsidRPr="00E82E68" w:rsidRDefault="003B718C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</w:t>
      </w:r>
    </w:p>
    <w:p w14:paraId="235A6861" w14:textId="53940BFD" w:rsidR="00E82E68" w:rsidRPr="00E82E68" w:rsidRDefault="00E82E68" w:rsidP="00C35A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E68">
        <w:rPr>
          <w:rFonts w:ascii="Times New Roman" w:hAnsi="Times New Roman" w:cs="Times New Roman"/>
          <w:sz w:val="24"/>
          <w:szCs w:val="24"/>
        </w:rPr>
        <w:tab/>
      </w:r>
      <w:r w:rsidRPr="00E82E68">
        <w:rPr>
          <w:rFonts w:ascii="Times New Roman" w:hAnsi="Times New Roman" w:cs="Times New Roman"/>
          <w:sz w:val="24"/>
          <w:szCs w:val="24"/>
        </w:rPr>
        <w:tab/>
      </w:r>
      <w:r w:rsidRPr="00E82E68">
        <w:rPr>
          <w:rFonts w:ascii="Times New Roman" w:hAnsi="Times New Roman" w:cs="Times New Roman"/>
          <w:sz w:val="24"/>
          <w:szCs w:val="24"/>
        </w:rPr>
        <w:tab/>
      </w:r>
      <w:r w:rsidRPr="00E82E68">
        <w:rPr>
          <w:rFonts w:ascii="Times New Roman" w:hAnsi="Times New Roman" w:cs="Times New Roman"/>
          <w:sz w:val="24"/>
          <w:szCs w:val="24"/>
        </w:rPr>
        <w:tab/>
      </w:r>
      <w:r w:rsidRPr="00E82E68">
        <w:rPr>
          <w:rFonts w:ascii="Times New Roman" w:hAnsi="Times New Roman" w:cs="Times New Roman"/>
          <w:sz w:val="24"/>
          <w:szCs w:val="24"/>
        </w:rPr>
        <w:tab/>
      </w:r>
      <w:r w:rsidRPr="00E82E68">
        <w:rPr>
          <w:rFonts w:ascii="Times New Roman" w:hAnsi="Times New Roman" w:cs="Times New Roman"/>
          <w:sz w:val="24"/>
          <w:szCs w:val="24"/>
        </w:rPr>
        <w:tab/>
      </w:r>
      <w:r w:rsidRPr="00E82E68">
        <w:rPr>
          <w:rFonts w:ascii="Times New Roman" w:hAnsi="Times New Roman" w:cs="Times New Roman"/>
          <w:sz w:val="24"/>
          <w:szCs w:val="24"/>
        </w:rPr>
        <w:tab/>
      </w:r>
      <w:r w:rsidRPr="00E82E68"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E82E68">
        <w:rPr>
          <w:rFonts w:ascii="Times New Roman" w:hAnsi="Times New Roman" w:cs="Times New Roman"/>
          <w:sz w:val="24"/>
          <w:szCs w:val="24"/>
        </w:rPr>
        <w:t>Wojciech Kruczek</w:t>
      </w:r>
    </w:p>
    <w:p w14:paraId="012BE2EA" w14:textId="77777777" w:rsidR="00CA53E5" w:rsidRPr="00134715" w:rsidRDefault="002B56AA" w:rsidP="00134715">
      <w:pPr>
        <w:spacing w:after="0" w:line="240" w:lineRule="auto"/>
        <w:jc w:val="center"/>
        <w:rPr>
          <w:sz w:val="24"/>
          <w:szCs w:val="24"/>
        </w:rPr>
      </w:pPr>
      <w:r w:rsidRPr="00134715">
        <w:rPr>
          <w:sz w:val="24"/>
          <w:szCs w:val="24"/>
        </w:rPr>
        <w:t xml:space="preserve">                                                  </w:t>
      </w:r>
    </w:p>
    <w:p w14:paraId="0BACE72E" w14:textId="77777777" w:rsidR="00CA53E5" w:rsidRDefault="00CA53E5" w:rsidP="00CA58A0">
      <w:pPr>
        <w:spacing w:after="0" w:line="240" w:lineRule="auto"/>
        <w:jc w:val="center"/>
        <w:rPr>
          <w:sz w:val="20"/>
          <w:szCs w:val="20"/>
        </w:rPr>
      </w:pPr>
    </w:p>
    <w:p w14:paraId="6E8702A4" w14:textId="77777777" w:rsidR="008D7AB1" w:rsidRDefault="008D7AB1" w:rsidP="008D7AB1">
      <w:pPr>
        <w:rPr>
          <w:rFonts w:ascii="Times New Roman" w:hAnsi="Times New Roman" w:cs="Times New Roman"/>
          <w:sz w:val="24"/>
          <w:szCs w:val="24"/>
        </w:rPr>
      </w:pPr>
    </w:p>
    <w:p w14:paraId="3F5F91DC" w14:textId="77777777" w:rsidR="008D7AB1" w:rsidRPr="007A5566" w:rsidRDefault="008D7AB1" w:rsidP="008D7AB1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bookmarkStart w:id="2" w:name="_Hlk170376540"/>
      <w:r w:rsidRPr="007A5566">
        <w:rPr>
          <w:rFonts w:ascii="Times New Roman" w:hAnsi="Times New Roman" w:cs="Times New Roman"/>
          <w:i/>
          <w:sz w:val="18"/>
          <w:szCs w:val="18"/>
        </w:rPr>
        <w:t>Wykonano w 2 Egzemplarzach:</w:t>
      </w:r>
    </w:p>
    <w:p w14:paraId="506B6EBA" w14:textId="77777777" w:rsidR="008D7AB1" w:rsidRPr="007A5566" w:rsidRDefault="008D7AB1" w:rsidP="008D7AB1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7A5566">
        <w:rPr>
          <w:rFonts w:ascii="Times New Roman" w:hAnsi="Times New Roman" w:cs="Times New Roman"/>
          <w:i/>
          <w:sz w:val="18"/>
          <w:szCs w:val="18"/>
        </w:rPr>
        <w:t>- Egzemplarz nr 1 – a/a;</w:t>
      </w:r>
    </w:p>
    <w:p w14:paraId="4483AC30" w14:textId="77777777" w:rsidR="008D7AB1" w:rsidRPr="007A5566" w:rsidRDefault="008D7AB1" w:rsidP="008D7AB1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7A5566">
        <w:rPr>
          <w:rFonts w:ascii="Times New Roman" w:hAnsi="Times New Roman" w:cs="Times New Roman"/>
          <w:i/>
          <w:sz w:val="18"/>
          <w:szCs w:val="18"/>
        </w:rPr>
        <w:t xml:space="preserve">- Egzemplarz nr 2 – Podkarpacki Urząd Wojewódzki w Rzeszowie, Wydział Prawny i Nadzoru, </w:t>
      </w:r>
    </w:p>
    <w:p w14:paraId="19D5C9C6" w14:textId="5B62A0A6" w:rsidR="00B26DFC" w:rsidRDefault="008D7AB1" w:rsidP="003B718C">
      <w:pPr>
        <w:spacing w:after="0" w:line="240" w:lineRule="auto"/>
        <w:rPr>
          <w:sz w:val="20"/>
          <w:szCs w:val="20"/>
        </w:rPr>
      </w:pPr>
      <w:r w:rsidRPr="007A5566">
        <w:rPr>
          <w:rFonts w:ascii="Times New Roman" w:hAnsi="Times New Roman" w:cs="Times New Roman"/>
          <w:i/>
          <w:sz w:val="18"/>
          <w:szCs w:val="18"/>
        </w:rPr>
        <w:t xml:space="preserve">                                ul. Grunwaldzka 15, 35-959 Rzeszów.</w:t>
      </w:r>
      <w:bookmarkEnd w:id="2"/>
    </w:p>
    <w:sectPr w:rsidR="00B26DFC" w:rsidSect="00C35A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D61DB"/>
    <w:multiLevelType w:val="hybridMultilevel"/>
    <w:tmpl w:val="A41671EC"/>
    <w:lvl w:ilvl="0" w:tplc="46A48A7C">
      <w:start w:val="1"/>
      <w:numFmt w:val="decimal"/>
      <w:lvlText w:val="%1."/>
      <w:lvlJc w:val="righ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2666D"/>
    <w:multiLevelType w:val="hybridMultilevel"/>
    <w:tmpl w:val="65A49D6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EC838A6"/>
    <w:multiLevelType w:val="hybridMultilevel"/>
    <w:tmpl w:val="1194D4F2"/>
    <w:lvl w:ilvl="0" w:tplc="46A48A7C">
      <w:start w:val="1"/>
      <w:numFmt w:val="decimal"/>
      <w:lvlText w:val="%1."/>
      <w:lvlJc w:val="right"/>
      <w:pPr>
        <w:ind w:left="360" w:hanging="360"/>
      </w:pPr>
      <w:rPr>
        <w:rFonts w:hint="default"/>
        <w:sz w:val="24"/>
      </w:rPr>
    </w:lvl>
    <w:lvl w:ilvl="1" w:tplc="04150011">
      <w:start w:val="1"/>
      <w:numFmt w:val="decimal"/>
      <w:lvlText w:val="%2)"/>
      <w:lvlJc w:val="left"/>
      <w:pPr>
        <w:ind w:left="1080" w:hanging="360"/>
      </w:pPr>
      <w:rPr>
        <w:rFonts w:hint="default"/>
        <w:sz w:val="24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6FC6BCC"/>
    <w:multiLevelType w:val="hybridMultilevel"/>
    <w:tmpl w:val="370628A4"/>
    <w:lvl w:ilvl="0" w:tplc="46A48A7C">
      <w:start w:val="1"/>
      <w:numFmt w:val="decimal"/>
      <w:lvlText w:val="%1."/>
      <w:lvlJc w:val="right"/>
      <w:pPr>
        <w:ind w:left="360" w:hanging="360"/>
      </w:pPr>
      <w:rPr>
        <w:rFonts w:hint="default"/>
        <w:sz w:val="24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A902C61"/>
    <w:multiLevelType w:val="hybridMultilevel"/>
    <w:tmpl w:val="7B7EF8CE"/>
    <w:lvl w:ilvl="0" w:tplc="1CF09F20">
      <w:start w:val="1"/>
      <w:numFmt w:val="decimal"/>
      <w:lvlText w:val="%1."/>
      <w:lvlJc w:val="right"/>
      <w:pPr>
        <w:ind w:left="360" w:hanging="360"/>
      </w:pPr>
      <w:rPr>
        <w:rFonts w:hint="default"/>
        <w:sz w:val="24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8505A0"/>
    <w:multiLevelType w:val="hybridMultilevel"/>
    <w:tmpl w:val="9C7EF2FC"/>
    <w:lvl w:ilvl="0" w:tplc="F440D426">
      <w:start w:val="1"/>
      <w:numFmt w:val="decimal"/>
      <w:lvlText w:val="%1."/>
      <w:lvlJc w:val="right"/>
      <w:pPr>
        <w:ind w:left="360" w:hanging="360"/>
      </w:pPr>
      <w:rPr>
        <w:rFonts w:hint="default"/>
        <w:sz w:val="24"/>
      </w:rPr>
    </w:lvl>
    <w:lvl w:ilvl="1" w:tplc="44389674">
      <w:start w:val="1"/>
      <w:numFmt w:val="decimal"/>
      <w:lvlText w:val="%2)"/>
      <w:lvlJc w:val="left"/>
      <w:pPr>
        <w:ind w:left="1440" w:hanging="360"/>
      </w:pPr>
      <w:rPr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47208B"/>
    <w:multiLevelType w:val="hybridMultilevel"/>
    <w:tmpl w:val="6090FFAE"/>
    <w:lvl w:ilvl="0" w:tplc="46A48A7C">
      <w:start w:val="1"/>
      <w:numFmt w:val="decimal"/>
      <w:lvlText w:val="%1."/>
      <w:lvlJc w:val="righ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AEC27CB"/>
    <w:multiLevelType w:val="hybridMultilevel"/>
    <w:tmpl w:val="8F6832CC"/>
    <w:lvl w:ilvl="0" w:tplc="46A48A7C">
      <w:start w:val="1"/>
      <w:numFmt w:val="decimal"/>
      <w:lvlText w:val="%1."/>
      <w:lvlJc w:val="righ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5379E7"/>
    <w:multiLevelType w:val="hybridMultilevel"/>
    <w:tmpl w:val="AF26D8D8"/>
    <w:lvl w:ilvl="0" w:tplc="46A48A7C">
      <w:start w:val="1"/>
      <w:numFmt w:val="decimal"/>
      <w:lvlText w:val="%1."/>
      <w:lvlJc w:val="righ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081E76"/>
    <w:multiLevelType w:val="hybridMultilevel"/>
    <w:tmpl w:val="A05A4A5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36F1C63"/>
    <w:multiLevelType w:val="hybridMultilevel"/>
    <w:tmpl w:val="5D10B3C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064271B"/>
    <w:multiLevelType w:val="hybridMultilevel"/>
    <w:tmpl w:val="F8CAFC10"/>
    <w:lvl w:ilvl="0" w:tplc="0E80C2B8">
      <w:start w:val="1"/>
      <w:numFmt w:val="decimal"/>
      <w:lvlText w:val="%1."/>
      <w:lvlJc w:val="righ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D9272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5F45238"/>
    <w:multiLevelType w:val="hybridMultilevel"/>
    <w:tmpl w:val="EADC85F6"/>
    <w:lvl w:ilvl="0" w:tplc="46A48A7C">
      <w:start w:val="1"/>
      <w:numFmt w:val="decimal"/>
      <w:lvlText w:val="%1."/>
      <w:lvlJc w:val="right"/>
      <w:pPr>
        <w:ind w:left="720" w:hanging="360"/>
      </w:pPr>
      <w:rPr>
        <w:sz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C44D88"/>
    <w:multiLevelType w:val="hybridMultilevel"/>
    <w:tmpl w:val="8F866CC6"/>
    <w:lvl w:ilvl="0" w:tplc="AA54F1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8689420">
    <w:abstractNumId w:val="8"/>
  </w:num>
  <w:num w:numId="2" w16cid:durableId="123353844">
    <w:abstractNumId w:val="0"/>
  </w:num>
  <w:num w:numId="3" w16cid:durableId="666902971">
    <w:abstractNumId w:val="14"/>
  </w:num>
  <w:num w:numId="4" w16cid:durableId="132531307">
    <w:abstractNumId w:val="12"/>
  </w:num>
  <w:num w:numId="5" w16cid:durableId="2011829534">
    <w:abstractNumId w:val="1"/>
  </w:num>
  <w:num w:numId="6" w16cid:durableId="635531213">
    <w:abstractNumId w:val="6"/>
  </w:num>
  <w:num w:numId="7" w16cid:durableId="1884249505">
    <w:abstractNumId w:val="9"/>
  </w:num>
  <w:num w:numId="8" w16cid:durableId="1119451694">
    <w:abstractNumId w:val="10"/>
  </w:num>
  <w:num w:numId="9" w16cid:durableId="1856915072">
    <w:abstractNumId w:val="3"/>
  </w:num>
  <w:num w:numId="10" w16cid:durableId="1289438390">
    <w:abstractNumId w:val="2"/>
  </w:num>
  <w:num w:numId="11" w16cid:durableId="1756590308">
    <w:abstractNumId w:val="5"/>
  </w:num>
  <w:num w:numId="12" w16cid:durableId="1901671558">
    <w:abstractNumId w:val="4"/>
  </w:num>
  <w:num w:numId="13" w16cid:durableId="1739940705">
    <w:abstractNumId w:val="7"/>
  </w:num>
  <w:num w:numId="14" w16cid:durableId="856696179">
    <w:abstractNumId w:val="11"/>
  </w:num>
  <w:num w:numId="15" w16cid:durableId="34756587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1794"/>
    <w:rsid w:val="00036177"/>
    <w:rsid w:val="00046EA2"/>
    <w:rsid w:val="000A38CC"/>
    <w:rsid w:val="000F14E7"/>
    <w:rsid w:val="0011122D"/>
    <w:rsid w:val="00126C05"/>
    <w:rsid w:val="00134715"/>
    <w:rsid w:val="00162F55"/>
    <w:rsid w:val="00184360"/>
    <w:rsid w:val="001A739F"/>
    <w:rsid w:val="00202D58"/>
    <w:rsid w:val="002B56AA"/>
    <w:rsid w:val="002C59C4"/>
    <w:rsid w:val="002D1794"/>
    <w:rsid w:val="002E12C2"/>
    <w:rsid w:val="00311A80"/>
    <w:rsid w:val="003B718C"/>
    <w:rsid w:val="004060B3"/>
    <w:rsid w:val="00421A3E"/>
    <w:rsid w:val="00451F59"/>
    <w:rsid w:val="004611BA"/>
    <w:rsid w:val="00466BF2"/>
    <w:rsid w:val="004E006B"/>
    <w:rsid w:val="004E50FE"/>
    <w:rsid w:val="00501922"/>
    <w:rsid w:val="0053165C"/>
    <w:rsid w:val="0056182A"/>
    <w:rsid w:val="005631F4"/>
    <w:rsid w:val="005636C9"/>
    <w:rsid w:val="00686E6F"/>
    <w:rsid w:val="006E3E53"/>
    <w:rsid w:val="006F73AF"/>
    <w:rsid w:val="00732998"/>
    <w:rsid w:val="00783216"/>
    <w:rsid w:val="00792E58"/>
    <w:rsid w:val="007A2165"/>
    <w:rsid w:val="00801692"/>
    <w:rsid w:val="00835D89"/>
    <w:rsid w:val="008B6D32"/>
    <w:rsid w:val="008D7AB1"/>
    <w:rsid w:val="009008AA"/>
    <w:rsid w:val="00902DE7"/>
    <w:rsid w:val="0090470E"/>
    <w:rsid w:val="00995851"/>
    <w:rsid w:val="009B6EBF"/>
    <w:rsid w:val="009C47B0"/>
    <w:rsid w:val="009F100A"/>
    <w:rsid w:val="00A4308D"/>
    <w:rsid w:val="00AB02CE"/>
    <w:rsid w:val="00AB5159"/>
    <w:rsid w:val="00AD1231"/>
    <w:rsid w:val="00AD3B10"/>
    <w:rsid w:val="00B26DFC"/>
    <w:rsid w:val="00B57408"/>
    <w:rsid w:val="00B768DB"/>
    <w:rsid w:val="00BA592E"/>
    <w:rsid w:val="00BB2B53"/>
    <w:rsid w:val="00BB78EC"/>
    <w:rsid w:val="00BE5FD7"/>
    <w:rsid w:val="00C030C9"/>
    <w:rsid w:val="00C219AD"/>
    <w:rsid w:val="00C35ABF"/>
    <w:rsid w:val="00C976E3"/>
    <w:rsid w:val="00CA53E5"/>
    <w:rsid w:val="00CA58A0"/>
    <w:rsid w:val="00CE3C0F"/>
    <w:rsid w:val="00CF38BC"/>
    <w:rsid w:val="00D02FFA"/>
    <w:rsid w:val="00D55E85"/>
    <w:rsid w:val="00DA1D08"/>
    <w:rsid w:val="00E16231"/>
    <w:rsid w:val="00E3426E"/>
    <w:rsid w:val="00E6757D"/>
    <w:rsid w:val="00E82E68"/>
    <w:rsid w:val="00F02258"/>
    <w:rsid w:val="00F71B52"/>
    <w:rsid w:val="00F729CF"/>
    <w:rsid w:val="00FD7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37ACF"/>
  <w15:docId w15:val="{9F307F51-488D-440E-BD37-4AF3F4846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740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2D1794"/>
  </w:style>
  <w:style w:type="paragraph" w:styleId="Akapitzlist">
    <w:name w:val="List Paragraph"/>
    <w:basedOn w:val="Normalny"/>
    <w:uiPriority w:val="34"/>
    <w:qFormat/>
    <w:rsid w:val="002D179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F38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38BC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AB5159"/>
    <w:rPr>
      <w:b/>
      <w:bCs/>
    </w:rPr>
  </w:style>
  <w:style w:type="table" w:styleId="Tabela-Siatka">
    <w:name w:val="Table Grid"/>
    <w:basedOn w:val="Standardowy"/>
    <w:uiPriority w:val="59"/>
    <w:rsid w:val="006E3E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40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03B177-B11F-4016-8C08-E6CA202A54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Ewelina</cp:lastModifiedBy>
  <cp:revision>8</cp:revision>
  <cp:lastPrinted>2024-07-11T10:33:00Z</cp:lastPrinted>
  <dcterms:created xsi:type="dcterms:W3CDTF">2024-07-11T10:10:00Z</dcterms:created>
  <dcterms:modified xsi:type="dcterms:W3CDTF">2024-07-12T14:51:00Z</dcterms:modified>
</cp:coreProperties>
</file>