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F4" w:rsidRPr="003F2C95" w:rsidRDefault="00C639F4" w:rsidP="00C639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 xml:space="preserve">Uchwała nr </w:t>
      </w:r>
      <w:r w:rsidR="00424E65">
        <w:rPr>
          <w:rFonts w:ascii="Times New Roman" w:hAnsi="Times New Roman" w:cs="Times New Roman"/>
          <w:b/>
        </w:rPr>
        <w:t>VI/55</w:t>
      </w:r>
      <w:r>
        <w:rPr>
          <w:rFonts w:ascii="Times New Roman" w:hAnsi="Times New Roman" w:cs="Times New Roman"/>
          <w:b/>
        </w:rPr>
        <w:t>/</w:t>
      </w:r>
      <w:r w:rsidRPr="003F2C95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</w:p>
    <w:p w:rsidR="00C639F4" w:rsidRPr="003F2C95" w:rsidRDefault="00C639F4" w:rsidP="00C639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Rady Miejskiej w Błażowej</w:t>
      </w:r>
    </w:p>
    <w:p w:rsidR="00C639F4" w:rsidRPr="003F2C95" w:rsidRDefault="00C639F4" w:rsidP="00C639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 xml:space="preserve">z dnia </w:t>
      </w:r>
      <w:r w:rsidR="000E0050">
        <w:rPr>
          <w:rFonts w:ascii="Times New Roman" w:hAnsi="Times New Roman" w:cs="Times New Roman"/>
          <w:b/>
        </w:rPr>
        <w:t>24</w:t>
      </w:r>
      <w:r w:rsidRPr="003F2C9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="000E0050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Pr="003F2C95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Pr="003F2C95">
        <w:rPr>
          <w:rFonts w:ascii="Times New Roman" w:hAnsi="Times New Roman" w:cs="Times New Roman"/>
          <w:b/>
        </w:rPr>
        <w:t xml:space="preserve"> roku</w:t>
      </w:r>
    </w:p>
    <w:p w:rsidR="00C639F4" w:rsidRPr="003F2C95" w:rsidRDefault="00C639F4" w:rsidP="00C639F4">
      <w:pPr>
        <w:spacing w:after="0" w:line="276" w:lineRule="auto"/>
        <w:rPr>
          <w:rFonts w:ascii="Times New Roman" w:hAnsi="Times New Roman" w:cs="Times New Roman"/>
          <w:b/>
        </w:rPr>
      </w:pPr>
    </w:p>
    <w:p w:rsidR="00C639F4" w:rsidRPr="003F2C95" w:rsidRDefault="00C639F4" w:rsidP="00C639F4">
      <w:pPr>
        <w:spacing w:after="0" w:line="276" w:lineRule="auto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 xml:space="preserve">w sprawie </w:t>
      </w:r>
      <w:r>
        <w:rPr>
          <w:rFonts w:ascii="Times New Roman" w:hAnsi="Times New Roman" w:cs="Times New Roman"/>
          <w:b/>
        </w:rPr>
        <w:t>zmiany uchwały nr LXVII/39</w:t>
      </w:r>
      <w:r w:rsidR="00424E6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/2023 Rady Miejskiej w Błażowej z dnia 19.09.2023</w:t>
      </w:r>
      <w:r w:rsidR="00150E90" w:rsidRPr="00150E90">
        <w:rPr>
          <w:rFonts w:ascii="Times New Roman" w:hAnsi="Times New Roman" w:cs="Times New Roman"/>
          <w:b/>
          <w:i/>
        </w:rPr>
        <w:t xml:space="preserve"> </w:t>
      </w:r>
      <w:r w:rsidR="00150E90">
        <w:rPr>
          <w:rFonts w:ascii="Times New Roman" w:hAnsi="Times New Roman" w:cs="Times New Roman"/>
          <w:b/>
          <w:i/>
        </w:rPr>
        <w:br/>
      </w:r>
      <w:r w:rsidR="00150E90" w:rsidRPr="00150E90">
        <w:rPr>
          <w:rFonts w:ascii="Times New Roman" w:hAnsi="Times New Roman" w:cs="Times New Roman"/>
          <w:b/>
        </w:rPr>
        <w:t>w sprawie przyznania dotacji dla Parafii Rzymskokatolickiej p.w. św. Marcina w Błażowej na zadanie: Remont zabytkowej kaplicy mszalnej pw. Najświętszego Serca Pana Jezusa w Błażowej przy ul. Pułaskiego działka nr 661/1</w:t>
      </w:r>
      <w:r w:rsidRPr="00150E90">
        <w:rPr>
          <w:rFonts w:ascii="Times New Roman" w:hAnsi="Times New Roman" w:cs="Times New Roman"/>
          <w:b/>
        </w:rPr>
        <w:t xml:space="preserve">  </w:t>
      </w:r>
      <w:r w:rsidRPr="00150E90">
        <w:rPr>
          <w:rFonts w:ascii="Times New Roman" w:hAnsi="Times New Roman" w:cs="Times New Roman"/>
          <w:b/>
        </w:rPr>
        <w:br/>
      </w:r>
    </w:p>
    <w:p w:rsidR="00C639F4" w:rsidRPr="003F2C95" w:rsidRDefault="00C639F4" w:rsidP="00C639F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 w:rsidRPr="003F2C95">
        <w:rPr>
          <w:rFonts w:ascii="Times New Roman" w:hAnsi="Times New Roman" w:cs="Times New Roman"/>
        </w:rPr>
        <w:t>t.j</w:t>
      </w:r>
      <w:proofErr w:type="spellEnd"/>
      <w:r w:rsidRPr="003F2C95">
        <w:rPr>
          <w:rFonts w:ascii="Times New Roman" w:hAnsi="Times New Roman" w:cs="Times New Roman"/>
        </w:rPr>
        <w:t>. Dz.U. z 2023r, poz.40 ze zm.)</w:t>
      </w:r>
      <w:r>
        <w:rPr>
          <w:rFonts w:ascii="Times New Roman" w:hAnsi="Times New Roman" w:cs="Times New Roman"/>
        </w:rPr>
        <w:t>oraz art. 3 pkt 4 ustawy z dnia 27 sierpnia 2009r. o finansach publicznych (Dz.U. z 2023r. poz.1270 ze zm.)</w:t>
      </w:r>
    </w:p>
    <w:p w:rsidR="00C639F4" w:rsidRPr="003F2C95" w:rsidRDefault="00C639F4" w:rsidP="00C639F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639F4" w:rsidRPr="003F2C95" w:rsidRDefault="00C639F4" w:rsidP="00C639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Rada Miejska w Błażowej</w:t>
      </w:r>
    </w:p>
    <w:p w:rsidR="00C639F4" w:rsidRDefault="00C639F4" w:rsidP="00C639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uchwala co następuje :</w:t>
      </w:r>
    </w:p>
    <w:p w:rsidR="00C639F4" w:rsidRDefault="00C639F4" w:rsidP="00C639F4">
      <w:pPr>
        <w:spacing w:after="0" w:line="276" w:lineRule="auto"/>
        <w:rPr>
          <w:rFonts w:ascii="Times New Roman" w:hAnsi="Times New Roman" w:cs="Times New Roman"/>
          <w:b/>
        </w:rPr>
      </w:pPr>
    </w:p>
    <w:p w:rsidR="00C639F4" w:rsidRPr="00457330" w:rsidRDefault="00C639F4" w:rsidP="00C639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§1. </w:t>
      </w:r>
      <w:r w:rsidRPr="00457330">
        <w:rPr>
          <w:rFonts w:ascii="Times New Roman" w:hAnsi="Times New Roman" w:cs="Times New Roman"/>
        </w:rPr>
        <w:t>W uchwale nr LXVII/</w:t>
      </w:r>
      <w:r>
        <w:rPr>
          <w:rFonts w:ascii="Times New Roman" w:hAnsi="Times New Roman" w:cs="Times New Roman"/>
        </w:rPr>
        <w:t>39</w:t>
      </w:r>
      <w:r w:rsidR="00424E65">
        <w:rPr>
          <w:rFonts w:ascii="Times New Roman" w:hAnsi="Times New Roman" w:cs="Times New Roman"/>
        </w:rPr>
        <w:t>4</w:t>
      </w:r>
      <w:r w:rsidRPr="00457330">
        <w:rPr>
          <w:rFonts w:ascii="Times New Roman" w:hAnsi="Times New Roman" w:cs="Times New Roman"/>
        </w:rPr>
        <w:t xml:space="preserve">/2023 Rady Miejskiej w Błażowej z dnia 19.09.2023  </w:t>
      </w:r>
      <w:r w:rsidRPr="00C639F4">
        <w:rPr>
          <w:rFonts w:ascii="Times New Roman" w:hAnsi="Times New Roman" w:cs="Times New Roman"/>
          <w:b/>
          <w:i/>
        </w:rPr>
        <w:t xml:space="preserve">w sprawie przyznania dotacji dla </w:t>
      </w:r>
      <w:r w:rsidR="00424E65">
        <w:rPr>
          <w:rFonts w:ascii="Times New Roman" w:hAnsi="Times New Roman" w:cs="Times New Roman"/>
          <w:b/>
          <w:i/>
        </w:rPr>
        <w:t>Parafii Rzymskokatolickiej p</w:t>
      </w:r>
      <w:r w:rsidR="007726D8">
        <w:rPr>
          <w:rFonts w:ascii="Times New Roman" w:hAnsi="Times New Roman" w:cs="Times New Roman"/>
          <w:b/>
          <w:i/>
        </w:rPr>
        <w:t>.</w:t>
      </w:r>
      <w:r w:rsidR="00424E65">
        <w:rPr>
          <w:rFonts w:ascii="Times New Roman" w:hAnsi="Times New Roman" w:cs="Times New Roman"/>
          <w:b/>
          <w:i/>
        </w:rPr>
        <w:t>w.</w:t>
      </w:r>
      <w:r w:rsidR="007726D8">
        <w:rPr>
          <w:rFonts w:ascii="Times New Roman" w:hAnsi="Times New Roman" w:cs="Times New Roman"/>
          <w:b/>
          <w:i/>
        </w:rPr>
        <w:t xml:space="preserve"> </w:t>
      </w:r>
      <w:r w:rsidR="00424E65">
        <w:rPr>
          <w:rFonts w:ascii="Times New Roman" w:hAnsi="Times New Roman" w:cs="Times New Roman"/>
          <w:b/>
          <w:i/>
        </w:rPr>
        <w:t>św.</w:t>
      </w:r>
      <w:r w:rsidR="007726D8">
        <w:rPr>
          <w:rFonts w:ascii="Times New Roman" w:hAnsi="Times New Roman" w:cs="Times New Roman"/>
          <w:b/>
          <w:i/>
        </w:rPr>
        <w:t xml:space="preserve"> </w:t>
      </w:r>
      <w:r w:rsidR="00424E65">
        <w:rPr>
          <w:rFonts w:ascii="Times New Roman" w:hAnsi="Times New Roman" w:cs="Times New Roman"/>
          <w:b/>
          <w:i/>
        </w:rPr>
        <w:t xml:space="preserve">Marcina w </w:t>
      </w:r>
      <w:r w:rsidR="007726D8">
        <w:rPr>
          <w:rFonts w:ascii="Times New Roman" w:hAnsi="Times New Roman" w:cs="Times New Roman"/>
          <w:b/>
          <w:i/>
        </w:rPr>
        <w:t>Błażowej</w:t>
      </w:r>
      <w:r w:rsidR="00424E65">
        <w:rPr>
          <w:rFonts w:ascii="Times New Roman" w:hAnsi="Times New Roman" w:cs="Times New Roman"/>
          <w:b/>
          <w:i/>
        </w:rPr>
        <w:t xml:space="preserve"> na zadanie: Remont zabytkowej kaplicy mszalnej pw. Najświętszego Serca Pana Jezusa w </w:t>
      </w:r>
      <w:r w:rsidR="007726D8">
        <w:rPr>
          <w:rFonts w:ascii="Times New Roman" w:hAnsi="Times New Roman" w:cs="Times New Roman"/>
          <w:b/>
          <w:i/>
        </w:rPr>
        <w:t>Błażowej</w:t>
      </w:r>
      <w:r w:rsidR="00424E65">
        <w:rPr>
          <w:rFonts w:ascii="Times New Roman" w:hAnsi="Times New Roman" w:cs="Times New Roman"/>
          <w:b/>
          <w:i/>
        </w:rPr>
        <w:t xml:space="preserve"> przy ul. </w:t>
      </w:r>
      <w:r w:rsidR="007726D8">
        <w:rPr>
          <w:rFonts w:ascii="Times New Roman" w:hAnsi="Times New Roman" w:cs="Times New Roman"/>
          <w:b/>
          <w:i/>
        </w:rPr>
        <w:t>Pułaskiego działka nr 661/1.</w:t>
      </w:r>
      <w:r>
        <w:rPr>
          <w:rFonts w:ascii="Times New Roman" w:hAnsi="Times New Roman" w:cs="Times New Roman"/>
        </w:rPr>
        <w:t xml:space="preserve">. § 1 </w:t>
      </w:r>
      <w:r w:rsidR="007726D8">
        <w:rPr>
          <w:rFonts w:ascii="Times New Roman" w:hAnsi="Times New Roman" w:cs="Times New Roman"/>
        </w:rPr>
        <w:t xml:space="preserve">oraz § 2 </w:t>
      </w:r>
      <w:r>
        <w:rPr>
          <w:rFonts w:ascii="Times New Roman" w:hAnsi="Times New Roman" w:cs="Times New Roman"/>
        </w:rPr>
        <w:t>otrzymuje brzmienie:</w:t>
      </w:r>
    </w:p>
    <w:p w:rsidR="00C639F4" w:rsidRPr="003F2C95" w:rsidRDefault="00C639F4" w:rsidP="00C639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639F4" w:rsidRPr="00C639F4" w:rsidRDefault="00C639F4" w:rsidP="00C639F4">
      <w:pPr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791F33">
        <w:rPr>
          <w:rFonts w:ascii="Times New Roman" w:hAnsi="Times New Roman" w:cs="Times New Roman"/>
          <w:i/>
        </w:rPr>
        <w:t xml:space="preserve">§ </w:t>
      </w:r>
      <w:r>
        <w:rPr>
          <w:rFonts w:ascii="Times New Roman" w:hAnsi="Times New Roman" w:cs="Times New Roman"/>
          <w:i/>
        </w:rPr>
        <w:t>1</w:t>
      </w:r>
      <w:r w:rsidRPr="00791F33">
        <w:rPr>
          <w:rFonts w:ascii="Times New Roman" w:hAnsi="Times New Roman" w:cs="Times New Roman"/>
          <w:i/>
        </w:rPr>
        <w:t>.</w:t>
      </w:r>
      <w:r w:rsidRPr="00C639F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639F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Przyznaje się dotacje celową dla  </w:t>
      </w:r>
      <w:r w:rsidR="007726D8">
        <w:rPr>
          <w:rFonts w:ascii="Times New Roman" w:hAnsi="Times New Roman" w:cs="Times New Roman"/>
          <w:b/>
          <w:i/>
        </w:rPr>
        <w:t xml:space="preserve">Parafii Rzymskokatolickiej p.w. św. Marcina w Błażowej na zadanie: Remont zabytkowej kaplicy mszalnej pw. Najświętszego Serca Pana Jezusa w Błażowej przy ul. Pułaskiego działka nr 661/1 </w:t>
      </w:r>
      <w:r w:rsidRPr="00C639F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w wysokości </w:t>
      </w:r>
      <w:r w:rsidR="007726D8" w:rsidRPr="007726D8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598 106,58</w:t>
      </w:r>
      <w:r w:rsidRPr="00C639F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zł</w:t>
      </w:r>
      <w:r w:rsidRPr="00C639F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(słownie: </w:t>
      </w:r>
      <w:r w:rsidR="007726D8">
        <w:rPr>
          <w:rFonts w:ascii="Times New Roman" w:eastAsia="Times New Roman" w:hAnsi="Times New Roman" w:cs="Times New Roman"/>
          <w:i/>
          <w:color w:val="000000"/>
          <w:lang w:eastAsia="pl-PL"/>
        </w:rPr>
        <w:t>pięćset dziewięćdziesiąt osiem</w:t>
      </w:r>
      <w:r w:rsidRPr="00C639F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tysięcy, </w:t>
      </w:r>
      <w:r w:rsidR="007726D8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sto sześć złotych 58/100 </w:t>
      </w:r>
      <w:r w:rsidRPr="00C639F4">
        <w:rPr>
          <w:rFonts w:ascii="Times New Roman" w:eastAsia="Times New Roman" w:hAnsi="Times New Roman" w:cs="Times New Roman"/>
          <w:i/>
          <w:color w:val="000000"/>
          <w:lang w:eastAsia="pl-PL"/>
        </w:rPr>
        <w:t>) w tym:</w:t>
      </w:r>
    </w:p>
    <w:p w:rsidR="00C639F4" w:rsidRPr="00C639F4" w:rsidRDefault="00C639F4" w:rsidP="00C639F4">
      <w:pPr>
        <w:numPr>
          <w:ilvl w:val="0"/>
          <w:numId w:val="3"/>
        </w:numPr>
        <w:spacing w:after="112" w:line="247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C639F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Środki z Rządowego Programu Odbudowy Zabytków w kwocie </w:t>
      </w:r>
      <w:r w:rsidR="007726D8" w:rsidRPr="007726D8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586</w:t>
      </w:r>
      <w:r w:rsidRPr="007726D8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 </w:t>
      </w:r>
      <w:r w:rsidR="007726D8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144</w:t>
      </w:r>
      <w:r w:rsidRPr="00C639F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,4</w:t>
      </w:r>
      <w:r w:rsidR="0068462F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5</w:t>
      </w:r>
      <w:r w:rsidRPr="00C639F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złotych</w:t>
      </w:r>
    </w:p>
    <w:p w:rsidR="00C639F4" w:rsidRPr="00C639F4" w:rsidRDefault="00C639F4" w:rsidP="00C639F4">
      <w:pPr>
        <w:numPr>
          <w:ilvl w:val="0"/>
          <w:numId w:val="3"/>
        </w:numPr>
        <w:spacing w:after="112" w:line="247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C639F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Środki z Budżetu Gminy Błażowa w kwocie </w:t>
      </w:r>
      <w:r w:rsidR="007726D8" w:rsidRPr="007726D8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11 962,13</w:t>
      </w:r>
      <w:r w:rsidR="007726D8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C639F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złotych</w:t>
      </w:r>
      <w:r w:rsidRPr="00C639F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</w:p>
    <w:p w:rsidR="00C639F4" w:rsidRPr="00791F33" w:rsidRDefault="00C639F4" w:rsidP="00C639F4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:rsidR="00C639F4" w:rsidRDefault="007726D8" w:rsidP="00C639F4">
      <w:pPr>
        <w:spacing w:after="112" w:line="244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eastAsia="pl-PL"/>
        </w:rPr>
        <w:t>§ 2. Dotacji, o której mowa w § 1 udziela się w podziale na lata :</w:t>
      </w:r>
    </w:p>
    <w:p w:rsidR="007726D8" w:rsidRDefault="007726D8" w:rsidP="00C639F4">
      <w:pPr>
        <w:spacing w:after="112" w:line="244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:rsidR="007726D8" w:rsidRDefault="007726D8" w:rsidP="00C639F4">
      <w:pPr>
        <w:spacing w:after="112" w:line="244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1) rok </w:t>
      </w:r>
      <w:r w:rsidRPr="0068462F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2024</w:t>
      </w:r>
      <w:r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kwota </w:t>
      </w:r>
      <w:r w:rsidR="00BA3F4B" w:rsidRPr="0068462F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11 962,13</w:t>
      </w:r>
      <w:r w:rsidR="00BA3F4B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w tym:</w:t>
      </w:r>
    </w:p>
    <w:p w:rsidR="00BA3F4B" w:rsidRDefault="00BA3F4B" w:rsidP="00C639F4">
      <w:pPr>
        <w:spacing w:after="112" w:line="244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eastAsia="pl-PL"/>
        </w:rPr>
        <w:t>Środki z budżetu Gminy Błażowa w kwocie: 11 962,13</w:t>
      </w:r>
    </w:p>
    <w:p w:rsidR="00BA3F4B" w:rsidRDefault="00BA3F4B" w:rsidP="00C639F4">
      <w:pPr>
        <w:spacing w:after="112" w:line="244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2) rok </w:t>
      </w:r>
      <w:r w:rsidRPr="0068462F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2025</w:t>
      </w:r>
      <w:r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kwota </w:t>
      </w:r>
      <w:r w:rsidRPr="0068462F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293 072,22</w:t>
      </w:r>
      <w:r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w tym:</w:t>
      </w:r>
    </w:p>
    <w:p w:rsidR="00BA3F4B" w:rsidRDefault="00BA3F4B" w:rsidP="00C639F4">
      <w:pPr>
        <w:spacing w:after="112" w:line="244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eastAsia="pl-PL"/>
        </w:rPr>
        <w:t>Środki z Rządowego Programu Odbudowy Zabytków w kwocie:293 072,22</w:t>
      </w:r>
    </w:p>
    <w:p w:rsidR="00BA3F4B" w:rsidRDefault="00BA3F4B" w:rsidP="00BA3F4B">
      <w:pPr>
        <w:spacing w:after="112" w:line="244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3)rok </w:t>
      </w:r>
      <w:r w:rsidRPr="0068462F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2026</w:t>
      </w:r>
      <w:r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kwota </w:t>
      </w:r>
      <w:r w:rsidRPr="0068462F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293 072,2</w:t>
      </w:r>
      <w:r w:rsidR="0068462F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3</w:t>
      </w:r>
      <w:r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w tym:</w:t>
      </w:r>
    </w:p>
    <w:p w:rsidR="00BA3F4B" w:rsidRDefault="00BA3F4B" w:rsidP="00BA3F4B">
      <w:pPr>
        <w:spacing w:after="112" w:line="244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eastAsia="pl-PL"/>
        </w:rPr>
        <w:t>Środki z Rządowego Programu Odbudowy Zabytków w kwocie:293 072,2</w:t>
      </w:r>
      <w:r w:rsidR="0068462F">
        <w:rPr>
          <w:rFonts w:ascii="Times New Roman" w:eastAsia="Times New Roman" w:hAnsi="Times New Roman" w:cs="Times New Roman"/>
          <w:i/>
          <w:color w:val="000000"/>
          <w:lang w:eastAsia="pl-PL"/>
        </w:rPr>
        <w:t>3</w:t>
      </w:r>
    </w:p>
    <w:p w:rsidR="00BA3F4B" w:rsidRDefault="00BA3F4B" w:rsidP="00C639F4">
      <w:pPr>
        <w:spacing w:after="112" w:line="244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:rsidR="00C639F4" w:rsidRDefault="00C639F4" w:rsidP="00C639F4">
      <w:pPr>
        <w:spacing w:after="112" w:line="244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:rsidR="00C639F4" w:rsidRPr="00457330" w:rsidRDefault="00C639F4" w:rsidP="00C639F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57330">
        <w:rPr>
          <w:rFonts w:ascii="Times New Roman" w:hAnsi="Times New Roman" w:cs="Times New Roman"/>
          <w:b/>
        </w:rPr>
        <w:t>§ 2</w:t>
      </w:r>
      <w:r w:rsidRPr="00457330">
        <w:rPr>
          <w:rFonts w:ascii="Times New Roman" w:hAnsi="Times New Roman" w:cs="Times New Roman"/>
        </w:rPr>
        <w:t>.Pozostałe postanowienia uchwały nie ulegają zmianie</w:t>
      </w:r>
    </w:p>
    <w:p w:rsidR="00C639F4" w:rsidRDefault="00C639F4" w:rsidP="00C639F4">
      <w:pPr>
        <w:spacing w:after="0" w:line="276" w:lineRule="auto"/>
        <w:rPr>
          <w:rFonts w:ascii="Times New Roman" w:hAnsi="Times New Roman" w:cs="Times New Roman"/>
          <w:b/>
        </w:rPr>
      </w:pPr>
    </w:p>
    <w:p w:rsidR="00C639F4" w:rsidRPr="003F2C95" w:rsidRDefault="00C639F4" w:rsidP="00C639F4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>§ 3.</w:t>
      </w:r>
      <w:r w:rsidRPr="003F2C95">
        <w:rPr>
          <w:rFonts w:ascii="Times New Roman" w:hAnsi="Times New Roman" w:cs="Times New Roman"/>
        </w:rPr>
        <w:t>Wykonanie uchwały zleca się Burmistrzowi Błażowej.</w:t>
      </w:r>
    </w:p>
    <w:p w:rsidR="00C639F4" w:rsidRPr="003F2C95" w:rsidRDefault="00C639F4" w:rsidP="00C639F4">
      <w:pPr>
        <w:spacing w:after="0" w:line="276" w:lineRule="auto"/>
        <w:rPr>
          <w:rFonts w:ascii="Times New Roman" w:hAnsi="Times New Roman" w:cs="Times New Roman"/>
        </w:rPr>
      </w:pPr>
    </w:p>
    <w:p w:rsidR="00C639F4" w:rsidRPr="003F2C95" w:rsidRDefault="00C639F4" w:rsidP="00C639F4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>§ 4</w:t>
      </w:r>
      <w:r w:rsidRPr="003F2C95">
        <w:rPr>
          <w:rFonts w:ascii="Times New Roman" w:hAnsi="Times New Roman" w:cs="Times New Roman"/>
        </w:rPr>
        <w:t>.Uchwała wchodzi w życie z dniem podjęcia.</w:t>
      </w:r>
    </w:p>
    <w:p w:rsidR="00C639F4" w:rsidRPr="003F2C95" w:rsidRDefault="00C639F4" w:rsidP="00C639F4">
      <w:pPr>
        <w:spacing w:after="0" w:line="276" w:lineRule="auto"/>
        <w:rPr>
          <w:rFonts w:ascii="Times New Roman" w:hAnsi="Times New Roman" w:cs="Times New Roman"/>
        </w:rPr>
      </w:pPr>
    </w:p>
    <w:p w:rsidR="00C639F4" w:rsidRPr="003F2C95" w:rsidRDefault="00C639F4" w:rsidP="00C639F4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C639F4" w:rsidRPr="003F2C95" w:rsidRDefault="00C639F4" w:rsidP="00C639F4">
      <w:pPr>
        <w:spacing w:after="0" w:line="276" w:lineRule="auto"/>
        <w:rPr>
          <w:rFonts w:ascii="Times New Roman" w:hAnsi="Times New Roman" w:cs="Times New Roman"/>
        </w:rPr>
      </w:pPr>
    </w:p>
    <w:p w:rsidR="00C639F4" w:rsidRPr="003F2C95" w:rsidRDefault="00C639F4" w:rsidP="00C639F4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6108EE">
        <w:rPr>
          <w:rFonts w:ascii="Times New Roman" w:hAnsi="Times New Roman" w:cs="Times New Roman"/>
        </w:rPr>
        <w:t xml:space="preserve">Wojciech </w:t>
      </w:r>
      <w:r w:rsidRPr="003F2C95">
        <w:rPr>
          <w:rFonts w:ascii="Times New Roman" w:hAnsi="Times New Roman" w:cs="Times New Roman"/>
        </w:rPr>
        <w:t xml:space="preserve"> K</w:t>
      </w:r>
      <w:r w:rsidR="006108EE">
        <w:rPr>
          <w:rFonts w:ascii="Times New Roman" w:hAnsi="Times New Roman" w:cs="Times New Roman"/>
        </w:rPr>
        <w:t>ruczek</w:t>
      </w:r>
    </w:p>
    <w:p w:rsidR="00C639F4" w:rsidRDefault="00C639F4" w:rsidP="00C639F4">
      <w:pPr>
        <w:spacing w:after="0" w:line="276" w:lineRule="auto"/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C639F4" w:rsidRPr="00EA3DD5" w:rsidRDefault="006108EE" w:rsidP="00C639F4">
      <w:pPr>
        <w:spacing w:after="0" w:line="276" w:lineRule="auto"/>
        <w:rPr>
          <w:rFonts w:ascii="Times New Roman" w:hAnsi="Times New Roman" w:cs="Times New Roman"/>
        </w:rPr>
      </w:pPr>
      <w:r w:rsidRPr="00EA3DD5">
        <w:rPr>
          <w:rFonts w:ascii="Times New Roman" w:hAnsi="Times New Roman" w:cs="Times New Roman"/>
        </w:rPr>
        <w:lastRenderedPageBreak/>
        <w:t>U</w:t>
      </w:r>
      <w:r w:rsidR="00C639F4" w:rsidRPr="00EA3DD5">
        <w:rPr>
          <w:rFonts w:ascii="Times New Roman" w:hAnsi="Times New Roman" w:cs="Times New Roman"/>
        </w:rPr>
        <w:t xml:space="preserve">zasadnienie: Uchwała zostaje zmieniona ze względu </w:t>
      </w:r>
      <w:r w:rsidRPr="00EA3DD5">
        <w:rPr>
          <w:rFonts w:ascii="Times New Roman" w:hAnsi="Times New Roman" w:cs="Times New Roman"/>
        </w:rPr>
        <w:t xml:space="preserve">na przyjęcie oferty wykonania robót na kwotę </w:t>
      </w:r>
      <w:r w:rsidR="00BA3F4B">
        <w:rPr>
          <w:rFonts w:ascii="Times New Roman" w:hAnsi="Times New Roman" w:cs="Times New Roman"/>
        </w:rPr>
        <w:t>598</w:t>
      </w:r>
      <w:r w:rsidRPr="00EA3DD5">
        <w:rPr>
          <w:rFonts w:ascii="Times New Roman" w:hAnsi="Times New Roman" w:cs="Times New Roman"/>
        </w:rPr>
        <w:t> </w:t>
      </w:r>
      <w:r w:rsidR="00BA3F4B">
        <w:rPr>
          <w:rFonts w:ascii="Times New Roman" w:hAnsi="Times New Roman" w:cs="Times New Roman"/>
        </w:rPr>
        <w:t>106</w:t>
      </w:r>
      <w:r w:rsidRPr="00EA3DD5">
        <w:rPr>
          <w:rFonts w:ascii="Times New Roman" w:hAnsi="Times New Roman" w:cs="Times New Roman"/>
        </w:rPr>
        <w:t>,</w:t>
      </w:r>
      <w:r w:rsidR="00BA3F4B">
        <w:rPr>
          <w:rFonts w:ascii="Times New Roman" w:hAnsi="Times New Roman" w:cs="Times New Roman"/>
        </w:rPr>
        <w:t>58</w:t>
      </w:r>
      <w:r w:rsidRPr="00EA3DD5">
        <w:rPr>
          <w:rFonts w:ascii="Times New Roman" w:hAnsi="Times New Roman" w:cs="Times New Roman"/>
        </w:rPr>
        <w:t xml:space="preserve"> brutto. Oferta jest niższa od wstępnego planu dotacji o kwotę 1 </w:t>
      </w:r>
      <w:r w:rsidR="00BA3F4B">
        <w:rPr>
          <w:rFonts w:ascii="Times New Roman" w:hAnsi="Times New Roman" w:cs="Times New Roman"/>
        </w:rPr>
        <w:t>893</w:t>
      </w:r>
      <w:r w:rsidRPr="00EA3DD5">
        <w:rPr>
          <w:rFonts w:ascii="Times New Roman" w:hAnsi="Times New Roman" w:cs="Times New Roman"/>
        </w:rPr>
        <w:t>,</w:t>
      </w:r>
      <w:r w:rsidR="00BA3F4B">
        <w:rPr>
          <w:rFonts w:ascii="Times New Roman" w:hAnsi="Times New Roman" w:cs="Times New Roman"/>
        </w:rPr>
        <w:t>42</w:t>
      </w:r>
      <w:r w:rsidRPr="00EA3DD5">
        <w:rPr>
          <w:rFonts w:ascii="Times New Roman" w:hAnsi="Times New Roman" w:cs="Times New Roman"/>
        </w:rPr>
        <w:t>zł</w:t>
      </w:r>
      <w:r w:rsidR="00EA3DD5" w:rsidRPr="00EA3DD5">
        <w:rPr>
          <w:rFonts w:ascii="Times New Roman" w:hAnsi="Times New Roman" w:cs="Times New Roman"/>
        </w:rPr>
        <w:t xml:space="preserve"> brutto</w:t>
      </w:r>
      <w:r w:rsidRPr="00EA3DD5">
        <w:rPr>
          <w:rFonts w:ascii="Times New Roman" w:hAnsi="Times New Roman" w:cs="Times New Roman"/>
        </w:rPr>
        <w:t>.</w:t>
      </w:r>
    </w:p>
    <w:p w:rsidR="00A13E51" w:rsidRDefault="00A13E51"/>
    <w:sectPr w:rsidR="00A13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1D93"/>
    <w:multiLevelType w:val="hybridMultilevel"/>
    <w:tmpl w:val="AA5ADF72"/>
    <w:lvl w:ilvl="0" w:tplc="04150005">
      <w:start w:val="1"/>
      <w:numFmt w:val="bullet"/>
      <w:lvlText w:val=""/>
      <w:lvlJc w:val="left"/>
      <w:pPr>
        <w:ind w:left="13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666B3"/>
    <w:multiLevelType w:val="hybridMultilevel"/>
    <w:tmpl w:val="54B066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F4"/>
    <w:rsid w:val="000E0050"/>
    <w:rsid w:val="00150E90"/>
    <w:rsid w:val="00424E65"/>
    <w:rsid w:val="006108EE"/>
    <w:rsid w:val="0068462F"/>
    <w:rsid w:val="007726D8"/>
    <w:rsid w:val="00A13E51"/>
    <w:rsid w:val="00BA3F4B"/>
    <w:rsid w:val="00C639F4"/>
    <w:rsid w:val="00EA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B59D4-77D2-4039-A15D-E435B3A1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9F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2024-08-12T09:40:00Z</dcterms:created>
  <dcterms:modified xsi:type="dcterms:W3CDTF">2024-09-23T07:58:00Z</dcterms:modified>
</cp:coreProperties>
</file>