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BD3A8" w14:textId="1FC6D7C8" w:rsidR="00AA2477" w:rsidRPr="00AA2477" w:rsidRDefault="00AA2477" w:rsidP="00AA247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A2477">
        <w:rPr>
          <w:rFonts w:ascii="Times New Roman" w:hAnsi="Times New Roman" w:cs="Times New Roman"/>
          <w:b/>
          <w:bCs/>
        </w:rPr>
        <w:t>UCHWAŁA Nr XIV/1</w:t>
      </w:r>
      <w:r>
        <w:rPr>
          <w:rFonts w:ascii="Times New Roman" w:hAnsi="Times New Roman" w:cs="Times New Roman"/>
          <w:b/>
          <w:bCs/>
        </w:rPr>
        <w:t>31</w:t>
      </w:r>
      <w:r w:rsidRPr="00AA2477">
        <w:rPr>
          <w:rFonts w:ascii="Times New Roman" w:hAnsi="Times New Roman" w:cs="Times New Roman"/>
          <w:b/>
          <w:bCs/>
        </w:rPr>
        <w:t>/2025</w:t>
      </w:r>
    </w:p>
    <w:p w14:paraId="2703CA45" w14:textId="77777777" w:rsidR="00AA2477" w:rsidRPr="00AA2477" w:rsidRDefault="00AA2477" w:rsidP="00AA247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A2477">
        <w:rPr>
          <w:rFonts w:ascii="Times New Roman" w:hAnsi="Times New Roman" w:cs="Times New Roman"/>
          <w:b/>
          <w:bCs/>
        </w:rPr>
        <w:t>Rady Miejskiej w Błażowej</w:t>
      </w:r>
    </w:p>
    <w:p w14:paraId="577384D1" w14:textId="77777777" w:rsidR="00AA2477" w:rsidRPr="00AA2477" w:rsidRDefault="00AA2477" w:rsidP="00AA247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A2477">
        <w:rPr>
          <w:rFonts w:ascii="Times New Roman" w:hAnsi="Times New Roman" w:cs="Times New Roman"/>
          <w:b/>
          <w:bCs/>
        </w:rPr>
        <w:t>z dnia 24.04.2025 r.</w:t>
      </w:r>
    </w:p>
    <w:p w14:paraId="3E00AF79" w14:textId="77777777" w:rsidR="00CE6B3D" w:rsidRPr="00CE6B3D" w:rsidRDefault="00CE6B3D" w:rsidP="00CE6B3D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140606D3" w14:textId="340A5529" w:rsidR="00F025A9" w:rsidRPr="00CE6B3D" w:rsidRDefault="00F025A9" w:rsidP="00CE6B3D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E6B3D">
        <w:rPr>
          <w:rFonts w:ascii="Times New Roman" w:hAnsi="Times New Roman" w:cs="Times New Roman"/>
          <w:b/>
          <w:bCs/>
          <w:color w:val="000000" w:themeColor="text1"/>
        </w:rPr>
        <w:t>w sprawie</w:t>
      </w:r>
      <w:r w:rsidR="00A97D05" w:rsidRPr="00CE6B3D">
        <w:rPr>
          <w:rFonts w:ascii="Times New Roman" w:hAnsi="Times New Roman" w:cs="Times New Roman"/>
          <w:b/>
          <w:bCs/>
          <w:color w:val="000000" w:themeColor="text1"/>
        </w:rPr>
        <w:t xml:space="preserve"> zmiany uchwały Nr XXVIII</w:t>
      </w:r>
      <w:r w:rsidR="00290343" w:rsidRPr="00CE6B3D">
        <w:rPr>
          <w:rFonts w:ascii="Times New Roman" w:hAnsi="Times New Roman" w:cs="Times New Roman"/>
          <w:b/>
          <w:bCs/>
          <w:color w:val="000000" w:themeColor="text1"/>
        </w:rPr>
        <w:t>/145/2020 Rady Miejskiej w Błażowej z dnia 19.11.2020 r. w sprawie</w:t>
      </w:r>
      <w:r w:rsidRPr="00CE6B3D">
        <w:rPr>
          <w:rFonts w:ascii="Times New Roman" w:hAnsi="Times New Roman" w:cs="Times New Roman"/>
          <w:b/>
          <w:bCs/>
          <w:color w:val="000000" w:themeColor="text1"/>
        </w:rPr>
        <w:t xml:space="preserve"> wyznaczenia aglomeracji </w:t>
      </w:r>
      <w:r w:rsidR="005B702A" w:rsidRPr="00CE6B3D">
        <w:rPr>
          <w:rFonts w:ascii="Times New Roman" w:hAnsi="Times New Roman" w:cs="Times New Roman"/>
          <w:b/>
          <w:bCs/>
          <w:color w:val="000000" w:themeColor="text1"/>
        </w:rPr>
        <w:t>Błażowa</w:t>
      </w:r>
    </w:p>
    <w:p w14:paraId="45A82F45" w14:textId="602A361E" w:rsidR="002732B7" w:rsidRPr="00CE6B3D" w:rsidRDefault="002732B7" w:rsidP="00CE6B3D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48371372" w14:textId="525D7BFC" w:rsidR="002732B7" w:rsidRDefault="002732B7" w:rsidP="00CE6B3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E6B3D">
        <w:rPr>
          <w:rFonts w:ascii="Times New Roman" w:hAnsi="Times New Roman" w:cs="Times New Roman"/>
          <w:color w:val="000000" w:themeColor="text1"/>
        </w:rPr>
        <w:tab/>
        <w:t>Na podstawie</w:t>
      </w:r>
      <w:r w:rsidR="00611CE3" w:rsidRPr="00CE6B3D">
        <w:rPr>
          <w:rFonts w:ascii="Times New Roman" w:hAnsi="Times New Roman" w:cs="Times New Roman"/>
          <w:color w:val="000000" w:themeColor="text1"/>
        </w:rPr>
        <w:t xml:space="preserve"> art. 18 ust. 2 pkt 15 ustawy z dnia 8 marca </w:t>
      </w:r>
      <w:r w:rsidR="00611CE3" w:rsidRPr="00EB1250">
        <w:rPr>
          <w:rFonts w:ascii="Times New Roman" w:hAnsi="Times New Roman" w:cs="Times New Roman"/>
          <w:color w:val="000000" w:themeColor="text1"/>
        </w:rPr>
        <w:t xml:space="preserve">1990 r. o samorządzie gminnym </w:t>
      </w:r>
      <w:r w:rsidR="00721E68" w:rsidRPr="00EB1250">
        <w:rPr>
          <w:rFonts w:ascii="Times New Roman" w:hAnsi="Times New Roman" w:cs="Times New Roman"/>
          <w:color w:val="000000" w:themeColor="text1"/>
        </w:rPr>
        <w:br/>
      </w:r>
      <w:r w:rsidR="00E21A76" w:rsidRPr="00EB1250">
        <w:rPr>
          <w:rFonts w:ascii="Times New Roman" w:hAnsi="Times New Roman" w:cs="Times New Roman"/>
          <w:color w:val="000000" w:themeColor="text1"/>
        </w:rPr>
        <w:t>(Dz. U. z 2024 r. poz. 1465 ze zm.</w:t>
      </w:r>
      <w:r w:rsidR="00611CE3" w:rsidRPr="00EB1250">
        <w:rPr>
          <w:rFonts w:ascii="Times New Roman" w:hAnsi="Times New Roman" w:cs="Times New Roman"/>
          <w:color w:val="000000" w:themeColor="text1"/>
        </w:rPr>
        <w:t>) oraz na podstawie art. 87 ust. 1</w:t>
      </w:r>
      <w:r w:rsidR="006C444C" w:rsidRPr="00EB1250">
        <w:rPr>
          <w:rFonts w:ascii="Times New Roman" w:hAnsi="Times New Roman" w:cs="Times New Roman"/>
          <w:color w:val="000000" w:themeColor="text1"/>
        </w:rPr>
        <w:t>,</w:t>
      </w:r>
      <w:r w:rsidR="00476A6E" w:rsidRPr="00EB1250">
        <w:rPr>
          <w:rFonts w:ascii="Times New Roman" w:hAnsi="Times New Roman" w:cs="Times New Roman"/>
          <w:color w:val="000000" w:themeColor="text1"/>
        </w:rPr>
        <w:t xml:space="preserve"> 4</w:t>
      </w:r>
      <w:r w:rsidR="00670EAE" w:rsidRPr="00EB1250">
        <w:rPr>
          <w:rFonts w:ascii="Times New Roman" w:hAnsi="Times New Roman" w:cs="Times New Roman"/>
          <w:color w:val="000000" w:themeColor="text1"/>
        </w:rPr>
        <w:t xml:space="preserve">, </w:t>
      </w:r>
      <w:r w:rsidR="006C444C" w:rsidRPr="00EB1250">
        <w:rPr>
          <w:rFonts w:ascii="Times New Roman" w:hAnsi="Times New Roman" w:cs="Times New Roman"/>
          <w:color w:val="000000" w:themeColor="text1"/>
        </w:rPr>
        <w:t>6</w:t>
      </w:r>
      <w:r w:rsidR="00670EAE" w:rsidRPr="00EB1250">
        <w:rPr>
          <w:rFonts w:ascii="Times New Roman" w:hAnsi="Times New Roman" w:cs="Times New Roman"/>
          <w:color w:val="000000" w:themeColor="text1"/>
        </w:rPr>
        <w:t xml:space="preserve"> i 8</w:t>
      </w:r>
      <w:r w:rsidR="0048424E" w:rsidRPr="00EB1250">
        <w:rPr>
          <w:rFonts w:ascii="Times New Roman" w:hAnsi="Times New Roman" w:cs="Times New Roman"/>
          <w:color w:val="000000" w:themeColor="text1"/>
        </w:rPr>
        <w:t xml:space="preserve"> </w:t>
      </w:r>
      <w:r w:rsidR="0048424E" w:rsidRPr="009E4EB9">
        <w:rPr>
          <w:rFonts w:ascii="Times New Roman" w:hAnsi="Times New Roman" w:cs="Times New Roman"/>
          <w:color w:val="000000" w:themeColor="text1"/>
        </w:rPr>
        <w:t>w</w:t>
      </w:r>
      <w:r w:rsidR="0048424E" w:rsidRPr="00CE6B3D">
        <w:rPr>
          <w:rFonts w:ascii="Times New Roman" w:hAnsi="Times New Roman" w:cs="Times New Roman"/>
          <w:color w:val="000000" w:themeColor="text1"/>
        </w:rPr>
        <w:t xml:space="preserve"> związku z art. 92</w:t>
      </w:r>
      <w:r w:rsidR="00195BA3" w:rsidRPr="00CE6B3D">
        <w:rPr>
          <w:rFonts w:ascii="Times New Roman" w:hAnsi="Times New Roman" w:cs="Times New Roman"/>
          <w:color w:val="000000" w:themeColor="text1"/>
        </w:rPr>
        <w:t xml:space="preserve"> </w:t>
      </w:r>
      <w:r w:rsidR="0048424E" w:rsidRPr="00CE6B3D">
        <w:rPr>
          <w:rFonts w:ascii="Times New Roman" w:hAnsi="Times New Roman" w:cs="Times New Roman"/>
          <w:color w:val="000000" w:themeColor="text1"/>
        </w:rPr>
        <w:t>ustawy z </w:t>
      </w:r>
      <w:r w:rsidR="00611CE3" w:rsidRPr="00CE6B3D">
        <w:rPr>
          <w:rFonts w:ascii="Times New Roman" w:hAnsi="Times New Roman" w:cs="Times New Roman"/>
          <w:color w:val="000000" w:themeColor="text1"/>
        </w:rPr>
        <w:t xml:space="preserve">dnia 20 </w:t>
      </w:r>
      <w:r w:rsidR="00F27DBD" w:rsidRPr="00CE6B3D">
        <w:rPr>
          <w:rFonts w:ascii="Times New Roman" w:hAnsi="Times New Roman" w:cs="Times New Roman"/>
          <w:color w:val="000000" w:themeColor="text1"/>
        </w:rPr>
        <w:t>lipca 2017 r. Prawo wodne (</w:t>
      </w:r>
      <w:r w:rsidR="006C444C" w:rsidRPr="00CE6B3D">
        <w:rPr>
          <w:rFonts w:ascii="Times New Roman" w:hAnsi="Times New Roman" w:cs="Times New Roman"/>
          <w:color w:val="000000" w:themeColor="text1"/>
        </w:rPr>
        <w:t>Dz. U. z 2024 r. poz. 1087</w:t>
      </w:r>
      <w:r w:rsidR="00611CE3" w:rsidRPr="00CE6B3D">
        <w:rPr>
          <w:rFonts w:ascii="Times New Roman" w:hAnsi="Times New Roman" w:cs="Times New Roman"/>
          <w:color w:val="000000" w:themeColor="text1"/>
        </w:rPr>
        <w:t xml:space="preserve"> z późn. zm.)</w:t>
      </w:r>
      <w:r w:rsidR="00FC65FB" w:rsidRPr="00CE6B3D">
        <w:rPr>
          <w:rFonts w:ascii="Times New Roman" w:hAnsi="Times New Roman" w:cs="Times New Roman"/>
          <w:color w:val="000000" w:themeColor="text1"/>
        </w:rPr>
        <w:t xml:space="preserve"> </w:t>
      </w:r>
      <w:r w:rsidR="00F27DBD" w:rsidRPr="00CE6B3D">
        <w:rPr>
          <w:rFonts w:ascii="Times New Roman" w:hAnsi="Times New Roman" w:cs="Times New Roman"/>
          <w:color w:val="000000" w:themeColor="text1"/>
        </w:rPr>
        <w:t>po uzgodnieniu z</w:t>
      </w:r>
      <w:r w:rsidR="00745E7E">
        <w:rPr>
          <w:rFonts w:ascii="Times New Roman" w:hAnsi="Times New Roman" w:cs="Times New Roman"/>
          <w:color w:val="000000" w:themeColor="text1"/>
        </w:rPr>
        <w:t> </w:t>
      </w:r>
      <w:r w:rsidR="00DB5695" w:rsidRPr="00CE6B3D">
        <w:rPr>
          <w:rFonts w:ascii="Times New Roman" w:hAnsi="Times New Roman" w:cs="Times New Roman"/>
          <w:color w:val="000000" w:themeColor="text1"/>
        </w:rPr>
        <w:t>Dyrektorem Regionalnego Zarządu Gospodarki Wodnej w Rzeszowie oraz</w:t>
      </w:r>
      <w:r w:rsidR="00D93DFA">
        <w:rPr>
          <w:rFonts w:ascii="Times New Roman" w:hAnsi="Times New Roman" w:cs="Times New Roman"/>
          <w:color w:val="000000" w:themeColor="text1"/>
        </w:rPr>
        <w:t xml:space="preserve"> </w:t>
      </w:r>
      <w:r w:rsidR="00F7508F" w:rsidRPr="00CE6B3D">
        <w:rPr>
          <w:rFonts w:ascii="Times New Roman" w:hAnsi="Times New Roman" w:cs="Times New Roman"/>
          <w:color w:val="000000" w:themeColor="text1"/>
        </w:rPr>
        <w:t>Regionalnym Dyrektorem Ochrony Środowiska</w:t>
      </w:r>
      <w:r w:rsidR="00D16C17" w:rsidRPr="00CE6B3D">
        <w:rPr>
          <w:rFonts w:ascii="Times New Roman" w:hAnsi="Times New Roman" w:cs="Times New Roman"/>
          <w:color w:val="000000" w:themeColor="text1"/>
        </w:rPr>
        <w:t xml:space="preserve"> w Rzeszowie</w:t>
      </w:r>
      <w:r w:rsidR="002C7493" w:rsidRPr="00CE6B3D">
        <w:rPr>
          <w:rFonts w:ascii="Times New Roman" w:hAnsi="Times New Roman" w:cs="Times New Roman"/>
          <w:color w:val="000000" w:themeColor="text1"/>
        </w:rPr>
        <w:t xml:space="preserve"> </w:t>
      </w:r>
    </w:p>
    <w:p w14:paraId="3B588069" w14:textId="77777777" w:rsidR="00CE6B3D" w:rsidRPr="00CE6B3D" w:rsidRDefault="00CE6B3D" w:rsidP="00CE6B3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6E0BE06C" w14:textId="23E6E85E" w:rsidR="002732B7" w:rsidRPr="00CE6B3D" w:rsidRDefault="002732B7" w:rsidP="00CE6B3D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E6B3D">
        <w:rPr>
          <w:rFonts w:ascii="Times New Roman" w:hAnsi="Times New Roman" w:cs="Times New Roman"/>
          <w:b/>
          <w:bCs/>
          <w:color w:val="000000" w:themeColor="text1"/>
        </w:rPr>
        <w:t xml:space="preserve">Rada </w:t>
      </w:r>
      <w:r w:rsidR="00195BA3" w:rsidRPr="00CE6B3D">
        <w:rPr>
          <w:rFonts w:ascii="Times New Roman" w:hAnsi="Times New Roman" w:cs="Times New Roman"/>
          <w:b/>
          <w:bCs/>
          <w:color w:val="000000" w:themeColor="text1"/>
        </w:rPr>
        <w:t>Miejska</w:t>
      </w:r>
      <w:r w:rsidRPr="00CE6B3D">
        <w:rPr>
          <w:rFonts w:ascii="Times New Roman" w:hAnsi="Times New Roman" w:cs="Times New Roman"/>
          <w:b/>
          <w:bCs/>
          <w:color w:val="000000" w:themeColor="text1"/>
        </w:rPr>
        <w:t xml:space="preserve"> w </w:t>
      </w:r>
      <w:r w:rsidR="00195BA3" w:rsidRPr="00CE6B3D">
        <w:rPr>
          <w:rFonts w:ascii="Times New Roman" w:hAnsi="Times New Roman" w:cs="Times New Roman"/>
          <w:b/>
          <w:bCs/>
          <w:color w:val="000000" w:themeColor="text1"/>
        </w:rPr>
        <w:t>Błażowej</w:t>
      </w:r>
    </w:p>
    <w:p w14:paraId="12E9CB86" w14:textId="45C166D8" w:rsidR="002732B7" w:rsidRDefault="002732B7" w:rsidP="00CE6B3D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E6B3D">
        <w:rPr>
          <w:rFonts w:ascii="Times New Roman" w:hAnsi="Times New Roman" w:cs="Times New Roman"/>
          <w:b/>
          <w:bCs/>
          <w:color w:val="000000" w:themeColor="text1"/>
        </w:rPr>
        <w:t>uchwala co następuje:</w:t>
      </w:r>
    </w:p>
    <w:p w14:paraId="4D43129C" w14:textId="77777777" w:rsidR="00CE6B3D" w:rsidRPr="00CE6B3D" w:rsidRDefault="00CE6B3D" w:rsidP="00CE6B3D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5C3F6515" w14:textId="6052541F" w:rsidR="00F7508F" w:rsidRPr="00CE6B3D" w:rsidRDefault="002732B7" w:rsidP="00CE6B3D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E6B3D">
        <w:rPr>
          <w:rFonts w:ascii="Times New Roman" w:hAnsi="Times New Roman" w:cs="Times New Roman"/>
          <w:b/>
          <w:bCs/>
          <w:color w:val="000000" w:themeColor="text1"/>
        </w:rPr>
        <w:t>§ 1</w:t>
      </w:r>
    </w:p>
    <w:p w14:paraId="7B95B126" w14:textId="2478236E" w:rsidR="00E22CA2" w:rsidRPr="00CE6B3D" w:rsidRDefault="00E22CA2" w:rsidP="00CE6B3D">
      <w:p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CE6B3D">
        <w:rPr>
          <w:rFonts w:ascii="Times New Roman" w:hAnsi="Times New Roman" w:cs="Times New Roman"/>
          <w:bCs/>
          <w:color w:val="000000" w:themeColor="text1"/>
        </w:rPr>
        <w:t>W uchwale Nr XXVIII/145/2020 Rady Miejskiej w Błażowej z dnia 19.11.2020 r. w sprawie wyznaczenia aglomeracji Błażowa wprowadza się następujące zmiany:</w:t>
      </w:r>
    </w:p>
    <w:p w14:paraId="2FF3F81F" w14:textId="7C825C74" w:rsidR="00E22CA2" w:rsidRPr="00CE6B3D" w:rsidRDefault="00E22CA2" w:rsidP="00CE6B3D">
      <w:p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CE6B3D">
        <w:rPr>
          <w:rFonts w:ascii="Times New Roman" w:hAnsi="Times New Roman" w:cs="Times New Roman"/>
          <w:bCs/>
          <w:color w:val="000000" w:themeColor="text1"/>
        </w:rPr>
        <w:t xml:space="preserve">1. § 1 ust. 1 </w:t>
      </w:r>
      <w:r w:rsidR="00013C13" w:rsidRPr="00CE6B3D">
        <w:rPr>
          <w:rFonts w:ascii="Times New Roman" w:hAnsi="Times New Roman" w:cs="Times New Roman"/>
          <w:bCs/>
          <w:color w:val="000000" w:themeColor="text1"/>
        </w:rPr>
        <w:t>otrzymuje brzmienie</w:t>
      </w:r>
      <w:r w:rsidR="00B63A22" w:rsidRPr="00CE6B3D">
        <w:rPr>
          <w:rFonts w:ascii="Times New Roman" w:hAnsi="Times New Roman" w:cs="Times New Roman"/>
          <w:bCs/>
          <w:color w:val="000000" w:themeColor="text1"/>
        </w:rPr>
        <w:t>:</w:t>
      </w:r>
    </w:p>
    <w:p w14:paraId="3C406508" w14:textId="10F66262" w:rsidR="002732B7" w:rsidRPr="00CE6B3D" w:rsidRDefault="00013C13" w:rsidP="00CE6B3D">
      <w:p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E6B3D">
        <w:rPr>
          <w:rFonts w:ascii="Times New Roman" w:hAnsi="Times New Roman" w:cs="Times New Roman"/>
          <w:color w:val="000000" w:themeColor="text1"/>
        </w:rPr>
        <w:t>„</w:t>
      </w:r>
      <w:r w:rsidR="005119F6" w:rsidRPr="00CE6B3D">
        <w:rPr>
          <w:rFonts w:ascii="Times New Roman" w:hAnsi="Times New Roman" w:cs="Times New Roman"/>
          <w:color w:val="000000" w:themeColor="text1"/>
        </w:rPr>
        <w:t>1.</w:t>
      </w:r>
      <w:r w:rsidR="002732B7" w:rsidRPr="00CE6B3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2732B7" w:rsidRPr="00CE6B3D">
        <w:rPr>
          <w:rFonts w:ascii="Times New Roman" w:hAnsi="Times New Roman" w:cs="Times New Roman"/>
          <w:color w:val="000000" w:themeColor="text1"/>
        </w:rPr>
        <w:t xml:space="preserve">Wyznacza się aglomerację </w:t>
      </w:r>
      <w:r w:rsidR="00195BA3" w:rsidRPr="00CE6B3D">
        <w:rPr>
          <w:rFonts w:ascii="Times New Roman" w:hAnsi="Times New Roman" w:cs="Times New Roman"/>
          <w:color w:val="000000" w:themeColor="text1"/>
        </w:rPr>
        <w:t>Błażowa</w:t>
      </w:r>
      <w:r w:rsidR="002732B7" w:rsidRPr="00CE6B3D">
        <w:rPr>
          <w:rFonts w:ascii="Times New Roman" w:hAnsi="Times New Roman" w:cs="Times New Roman"/>
          <w:color w:val="000000" w:themeColor="text1"/>
        </w:rPr>
        <w:t xml:space="preserve"> o równoważnej liczbie </w:t>
      </w:r>
      <w:r w:rsidR="002732B7" w:rsidRPr="00745E7E">
        <w:rPr>
          <w:rFonts w:ascii="Times New Roman" w:hAnsi="Times New Roman" w:cs="Times New Roman"/>
          <w:color w:val="000000" w:themeColor="text1"/>
        </w:rPr>
        <w:t xml:space="preserve">mieszkańców </w:t>
      </w:r>
      <w:r w:rsidR="00745E7E" w:rsidRPr="00745E7E">
        <w:rPr>
          <w:rFonts w:ascii="Times New Roman" w:hAnsi="Times New Roman" w:cs="Times New Roman"/>
          <w:b/>
          <w:color w:val="000000" w:themeColor="text1"/>
        </w:rPr>
        <w:t>2665</w:t>
      </w:r>
      <w:r w:rsidR="00A32620" w:rsidRPr="00CE6B3D">
        <w:rPr>
          <w:rFonts w:ascii="Times New Roman" w:hAnsi="Times New Roman" w:cs="Times New Roman"/>
          <w:color w:val="000000" w:themeColor="text1"/>
        </w:rPr>
        <w:t xml:space="preserve"> </w:t>
      </w:r>
      <w:r w:rsidR="006F379F">
        <w:rPr>
          <w:rFonts w:ascii="Times New Roman" w:hAnsi="Times New Roman" w:cs="Times New Roman"/>
          <w:color w:val="000000" w:themeColor="text1"/>
        </w:rPr>
        <w:t>z oczyszczalnią</w:t>
      </w:r>
      <w:r w:rsidR="005119F6" w:rsidRPr="00CE6B3D">
        <w:rPr>
          <w:rFonts w:ascii="Times New Roman" w:hAnsi="Times New Roman" w:cs="Times New Roman"/>
          <w:color w:val="000000" w:themeColor="text1"/>
        </w:rPr>
        <w:t xml:space="preserve"> ścieków w miejscowości </w:t>
      </w:r>
      <w:r w:rsidR="00A45A41" w:rsidRPr="00CE6B3D">
        <w:rPr>
          <w:rFonts w:ascii="Times New Roman" w:hAnsi="Times New Roman" w:cs="Times New Roman"/>
          <w:color w:val="000000" w:themeColor="text1"/>
        </w:rPr>
        <w:t>Błażowa</w:t>
      </w:r>
      <w:r w:rsidRPr="00CE6B3D">
        <w:rPr>
          <w:rFonts w:ascii="Times New Roman" w:hAnsi="Times New Roman" w:cs="Times New Roman"/>
          <w:color w:val="000000" w:themeColor="text1"/>
        </w:rPr>
        <w:t xml:space="preserve"> </w:t>
      </w:r>
      <w:r w:rsidR="005119F6" w:rsidRPr="00CE6B3D">
        <w:rPr>
          <w:rFonts w:ascii="Times New Roman" w:hAnsi="Times New Roman" w:cs="Times New Roman"/>
          <w:color w:val="000000" w:themeColor="text1"/>
        </w:rPr>
        <w:t xml:space="preserve">w gminie </w:t>
      </w:r>
      <w:r w:rsidR="00A45A41" w:rsidRPr="00CE6B3D">
        <w:rPr>
          <w:rFonts w:ascii="Times New Roman" w:hAnsi="Times New Roman" w:cs="Times New Roman"/>
          <w:color w:val="000000" w:themeColor="text1"/>
        </w:rPr>
        <w:t>Błażowa.</w:t>
      </w:r>
      <w:r w:rsidRPr="00CE6B3D">
        <w:rPr>
          <w:rFonts w:ascii="Times New Roman" w:hAnsi="Times New Roman" w:cs="Times New Roman"/>
          <w:color w:val="000000" w:themeColor="text1"/>
        </w:rPr>
        <w:t>”</w:t>
      </w:r>
    </w:p>
    <w:p w14:paraId="57AECE7A" w14:textId="1B40BFCA" w:rsidR="00B63A22" w:rsidRPr="00CE6B3D" w:rsidRDefault="00B63A22" w:rsidP="00CE6B3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E6B3D">
        <w:rPr>
          <w:rFonts w:ascii="Times New Roman" w:hAnsi="Times New Roman" w:cs="Times New Roman"/>
          <w:color w:val="000000" w:themeColor="text1"/>
        </w:rPr>
        <w:t>2. § 1 ust. 2 otrzymuje brzmienie:</w:t>
      </w:r>
    </w:p>
    <w:p w14:paraId="791A4DCB" w14:textId="3CF86053" w:rsidR="005119F6" w:rsidRPr="00CE6B3D" w:rsidRDefault="00B63A22" w:rsidP="00CE6B3D">
      <w:p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E6B3D">
        <w:rPr>
          <w:rFonts w:ascii="Times New Roman" w:hAnsi="Times New Roman" w:cs="Times New Roman"/>
          <w:color w:val="000000" w:themeColor="text1"/>
        </w:rPr>
        <w:t>„</w:t>
      </w:r>
      <w:r w:rsidR="005119F6" w:rsidRPr="00CE6B3D">
        <w:rPr>
          <w:rFonts w:ascii="Times New Roman" w:hAnsi="Times New Roman" w:cs="Times New Roman"/>
          <w:color w:val="000000" w:themeColor="text1"/>
        </w:rPr>
        <w:t>2.</w:t>
      </w:r>
      <w:r w:rsidR="005119F6" w:rsidRPr="00CE6B3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5119F6" w:rsidRPr="00CE6B3D">
        <w:rPr>
          <w:rFonts w:ascii="Times New Roman" w:hAnsi="Times New Roman" w:cs="Times New Roman"/>
          <w:color w:val="000000" w:themeColor="text1"/>
        </w:rPr>
        <w:t xml:space="preserve">W skład aglomeracji wchodzą miejscowości: </w:t>
      </w:r>
      <w:r w:rsidR="00A45A41" w:rsidRPr="00CE6B3D">
        <w:rPr>
          <w:rFonts w:ascii="Times New Roman" w:hAnsi="Times New Roman" w:cs="Times New Roman"/>
          <w:color w:val="000000" w:themeColor="text1"/>
        </w:rPr>
        <w:t>Błażowa, Błażowa Dolna, Błażowa Górna</w:t>
      </w:r>
      <w:r w:rsidRPr="00CE6B3D">
        <w:rPr>
          <w:rFonts w:ascii="Times New Roman" w:hAnsi="Times New Roman" w:cs="Times New Roman"/>
          <w:color w:val="000000" w:themeColor="text1"/>
        </w:rPr>
        <w:t>, Futoma, Kąkolówka, Nowy Borek</w:t>
      </w:r>
      <w:r w:rsidR="00A45A41" w:rsidRPr="00CE6B3D">
        <w:rPr>
          <w:rFonts w:ascii="Times New Roman" w:hAnsi="Times New Roman" w:cs="Times New Roman"/>
          <w:color w:val="000000" w:themeColor="text1"/>
        </w:rPr>
        <w:t>.</w:t>
      </w:r>
      <w:r w:rsidRPr="00CE6B3D">
        <w:rPr>
          <w:rFonts w:ascii="Times New Roman" w:hAnsi="Times New Roman" w:cs="Times New Roman"/>
          <w:color w:val="000000" w:themeColor="text1"/>
        </w:rPr>
        <w:t>”</w:t>
      </w:r>
      <w:r w:rsidR="005119F6" w:rsidRPr="00CE6B3D">
        <w:rPr>
          <w:rFonts w:ascii="Times New Roman" w:hAnsi="Times New Roman" w:cs="Times New Roman"/>
          <w:color w:val="000000" w:themeColor="text1"/>
        </w:rPr>
        <w:t xml:space="preserve"> </w:t>
      </w:r>
      <w:r w:rsidR="005119F6" w:rsidRPr="00CE6B3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2561AD02" w14:textId="51720679" w:rsidR="00F7508F" w:rsidRPr="00CE6B3D" w:rsidRDefault="002732B7" w:rsidP="00CE6B3D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E6B3D">
        <w:rPr>
          <w:rFonts w:ascii="Times New Roman" w:hAnsi="Times New Roman" w:cs="Times New Roman"/>
          <w:b/>
          <w:bCs/>
          <w:color w:val="000000" w:themeColor="text1"/>
        </w:rPr>
        <w:t>§ 2</w:t>
      </w:r>
    </w:p>
    <w:p w14:paraId="374F2E4A" w14:textId="4761374E" w:rsidR="002732B7" w:rsidRPr="00CE6B3D" w:rsidRDefault="00D778FD" w:rsidP="00CE6B3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E6B3D">
        <w:rPr>
          <w:rFonts w:ascii="Times New Roman" w:hAnsi="Times New Roman" w:cs="Times New Roman"/>
          <w:color w:val="000000" w:themeColor="text1"/>
        </w:rPr>
        <w:t>Załącznik nr 1 określony w § 2 uchwały zmienianej</w:t>
      </w:r>
      <w:r w:rsidR="00B50760" w:rsidRPr="00CE6B3D">
        <w:rPr>
          <w:rFonts w:ascii="Times New Roman" w:hAnsi="Times New Roman" w:cs="Times New Roman"/>
          <w:color w:val="000000" w:themeColor="text1"/>
        </w:rPr>
        <w:t xml:space="preserve"> (część opisowa aglomeracji)</w:t>
      </w:r>
      <w:r w:rsidRPr="00CE6B3D">
        <w:rPr>
          <w:rFonts w:ascii="Times New Roman" w:hAnsi="Times New Roman" w:cs="Times New Roman"/>
          <w:color w:val="000000" w:themeColor="text1"/>
        </w:rPr>
        <w:t xml:space="preserve"> zostaje zastąpiony załącznikiem nr 1 do niniejszej uchwały</w:t>
      </w:r>
      <w:r w:rsidR="00B50760" w:rsidRPr="00CE6B3D">
        <w:rPr>
          <w:rFonts w:ascii="Times New Roman" w:hAnsi="Times New Roman" w:cs="Times New Roman"/>
          <w:color w:val="000000" w:themeColor="text1"/>
        </w:rPr>
        <w:t>.</w:t>
      </w:r>
    </w:p>
    <w:p w14:paraId="657918D8" w14:textId="39A23CBC" w:rsidR="00F7508F" w:rsidRPr="00CE6B3D" w:rsidRDefault="002732B7" w:rsidP="00CE6B3D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E6B3D">
        <w:rPr>
          <w:rFonts w:ascii="Times New Roman" w:hAnsi="Times New Roman" w:cs="Times New Roman"/>
          <w:b/>
          <w:bCs/>
          <w:color w:val="000000" w:themeColor="text1"/>
        </w:rPr>
        <w:t>§ 3</w:t>
      </w:r>
    </w:p>
    <w:p w14:paraId="1647D9DC" w14:textId="6573BD05" w:rsidR="00D16C17" w:rsidRPr="00CE6B3D" w:rsidRDefault="00B50760" w:rsidP="00CE6B3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E6B3D">
        <w:rPr>
          <w:rFonts w:ascii="Times New Roman" w:hAnsi="Times New Roman" w:cs="Times New Roman"/>
          <w:color w:val="000000" w:themeColor="text1"/>
        </w:rPr>
        <w:t>Załącznik nr 2 określony w § 3 uchwały zmienianej (obszar i granice aglomeracji) zostaje zastąpiony załącznikiem nr 2 do niniejszej uchwały.</w:t>
      </w:r>
    </w:p>
    <w:p w14:paraId="0BB4F4E4" w14:textId="12124EC0" w:rsidR="00F7508F" w:rsidRPr="00CE6B3D" w:rsidRDefault="00B50760" w:rsidP="00CE6B3D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E6B3D">
        <w:rPr>
          <w:rFonts w:ascii="Times New Roman" w:hAnsi="Times New Roman" w:cs="Times New Roman"/>
          <w:b/>
          <w:bCs/>
          <w:color w:val="000000" w:themeColor="text1"/>
        </w:rPr>
        <w:t>§ 4</w:t>
      </w:r>
    </w:p>
    <w:p w14:paraId="348C4049" w14:textId="75EBC413" w:rsidR="00A32620" w:rsidRPr="00CE6B3D" w:rsidRDefault="00A32620" w:rsidP="00CE6B3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E6B3D">
        <w:rPr>
          <w:rFonts w:ascii="Times New Roman" w:hAnsi="Times New Roman" w:cs="Times New Roman"/>
          <w:color w:val="000000" w:themeColor="text1"/>
        </w:rPr>
        <w:t xml:space="preserve">Wykonanie Uchwały </w:t>
      </w:r>
      <w:r w:rsidR="00DC0D58" w:rsidRPr="00CE6B3D">
        <w:rPr>
          <w:rFonts w:ascii="Times New Roman" w:hAnsi="Times New Roman" w:cs="Times New Roman"/>
          <w:color w:val="000000" w:themeColor="text1"/>
        </w:rPr>
        <w:t>powierza</w:t>
      </w:r>
      <w:r w:rsidRPr="00CE6B3D">
        <w:rPr>
          <w:rFonts w:ascii="Times New Roman" w:hAnsi="Times New Roman" w:cs="Times New Roman"/>
          <w:color w:val="000000" w:themeColor="text1"/>
        </w:rPr>
        <w:t xml:space="preserve"> się </w:t>
      </w:r>
      <w:r w:rsidR="00476A6E" w:rsidRPr="00CE6B3D">
        <w:rPr>
          <w:rFonts w:ascii="Times New Roman" w:hAnsi="Times New Roman" w:cs="Times New Roman"/>
          <w:color w:val="000000" w:themeColor="text1"/>
        </w:rPr>
        <w:t xml:space="preserve">Burmistrzowi </w:t>
      </w:r>
      <w:r w:rsidR="00F27DBD" w:rsidRPr="00CE6B3D">
        <w:rPr>
          <w:rFonts w:ascii="Times New Roman" w:hAnsi="Times New Roman" w:cs="Times New Roman"/>
          <w:color w:val="000000" w:themeColor="text1"/>
        </w:rPr>
        <w:t>Błażowej.</w:t>
      </w:r>
    </w:p>
    <w:p w14:paraId="035962ED" w14:textId="0570E880" w:rsidR="00F7508F" w:rsidRPr="00CE6B3D" w:rsidRDefault="00B50760" w:rsidP="00CE6B3D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E6B3D">
        <w:rPr>
          <w:rFonts w:ascii="Times New Roman" w:hAnsi="Times New Roman" w:cs="Times New Roman"/>
          <w:b/>
          <w:bCs/>
          <w:color w:val="000000" w:themeColor="text1"/>
        </w:rPr>
        <w:t>§ 5</w:t>
      </w:r>
    </w:p>
    <w:p w14:paraId="78895E68" w14:textId="633E56E4" w:rsidR="002732B7" w:rsidRPr="00CE6B3D" w:rsidRDefault="00A32620" w:rsidP="00CE6B3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E6B3D">
        <w:rPr>
          <w:rFonts w:ascii="Times New Roman" w:hAnsi="Times New Roman" w:cs="Times New Roman"/>
          <w:color w:val="000000" w:themeColor="text1"/>
        </w:rPr>
        <w:t xml:space="preserve">Uchwała wchodzi w życie po upływie 14 dni od ogłoszenia w Dzienniku Urzędowym Województwa </w:t>
      </w:r>
      <w:r w:rsidR="00F27DBD" w:rsidRPr="00CE6B3D">
        <w:rPr>
          <w:rFonts w:ascii="Times New Roman" w:hAnsi="Times New Roman" w:cs="Times New Roman"/>
          <w:color w:val="000000" w:themeColor="text1"/>
        </w:rPr>
        <w:t>Podkarpackiego</w:t>
      </w:r>
      <w:r w:rsidRPr="00CE6B3D">
        <w:rPr>
          <w:rFonts w:ascii="Times New Roman" w:hAnsi="Times New Roman" w:cs="Times New Roman"/>
          <w:color w:val="000000" w:themeColor="text1"/>
        </w:rPr>
        <w:t>.</w:t>
      </w:r>
    </w:p>
    <w:p w14:paraId="5E5DA816" w14:textId="4A06310E" w:rsidR="00611CE3" w:rsidRPr="00CE6B3D" w:rsidRDefault="00611CE3" w:rsidP="00CE6B3D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45BDF5C8" w14:textId="77777777" w:rsidR="00AA2477" w:rsidRDefault="00AA2477" w:rsidP="00CE6B3D">
      <w:pPr>
        <w:tabs>
          <w:tab w:val="left" w:pos="8235"/>
        </w:tabs>
        <w:spacing w:after="0"/>
        <w:ind w:left="4536"/>
        <w:jc w:val="center"/>
        <w:rPr>
          <w:rFonts w:ascii="Times New Roman" w:hAnsi="Times New Roman" w:cs="Times New Roman"/>
          <w:color w:val="000000" w:themeColor="text1"/>
        </w:rPr>
      </w:pPr>
    </w:p>
    <w:p w14:paraId="214AB084" w14:textId="77777777" w:rsidR="00AA2477" w:rsidRDefault="00AA2477" w:rsidP="00CE6B3D">
      <w:pPr>
        <w:tabs>
          <w:tab w:val="left" w:pos="8235"/>
        </w:tabs>
        <w:spacing w:after="0"/>
        <w:ind w:left="4536"/>
        <w:jc w:val="center"/>
        <w:rPr>
          <w:rFonts w:ascii="Times New Roman" w:hAnsi="Times New Roman" w:cs="Times New Roman"/>
          <w:color w:val="000000" w:themeColor="text1"/>
        </w:rPr>
      </w:pPr>
    </w:p>
    <w:p w14:paraId="6102DC11" w14:textId="238ADCF0" w:rsidR="00F7508F" w:rsidRDefault="00F27DBD" w:rsidP="00CE6B3D">
      <w:pPr>
        <w:tabs>
          <w:tab w:val="left" w:pos="8235"/>
        </w:tabs>
        <w:spacing w:after="0"/>
        <w:ind w:left="4536"/>
        <w:jc w:val="center"/>
        <w:rPr>
          <w:rFonts w:ascii="Times New Roman" w:hAnsi="Times New Roman" w:cs="Times New Roman"/>
          <w:color w:val="000000" w:themeColor="text1"/>
        </w:rPr>
      </w:pPr>
      <w:r w:rsidRPr="00CE6B3D">
        <w:rPr>
          <w:rFonts w:ascii="Times New Roman" w:hAnsi="Times New Roman" w:cs="Times New Roman"/>
          <w:color w:val="000000" w:themeColor="text1"/>
        </w:rPr>
        <w:t>Przewodniczący</w:t>
      </w:r>
      <w:r w:rsidR="00F7508F" w:rsidRPr="00CE6B3D">
        <w:rPr>
          <w:rFonts w:ascii="Times New Roman" w:hAnsi="Times New Roman" w:cs="Times New Roman"/>
          <w:color w:val="000000" w:themeColor="text1"/>
        </w:rPr>
        <w:t xml:space="preserve"> Rady</w:t>
      </w:r>
      <w:r w:rsidR="00476A6E" w:rsidRPr="00CE6B3D">
        <w:rPr>
          <w:rFonts w:ascii="Times New Roman" w:hAnsi="Times New Roman" w:cs="Times New Roman"/>
          <w:color w:val="000000" w:themeColor="text1"/>
        </w:rPr>
        <w:t xml:space="preserve"> </w:t>
      </w:r>
      <w:r w:rsidRPr="00CE6B3D">
        <w:rPr>
          <w:rFonts w:ascii="Times New Roman" w:hAnsi="Times New Roman" w:cs="Times New Roman"/>
          <w:color w:val="000000" w:themeColor="text1"/>
        </w:rPr>
        <w:t>Miejskiej</w:t>
      </w:r>
    </w:p>
    <w:p w14:paraId="625B0EA1" w14:textId="77777777" w:rsidR="00AA2477" w:rsidRDefault="00AA2477" w:rsidP="00CE6B3D">
      <w:pPr>
        <w:tabs>
          <w:tab w:val="left" w:pos="8235"/>
        </w:tabs>
        <w:spacing w:after="0"/>
        <w:ind w:left="4536"/>
        <w:jc w:val="center"/>
        <w:rPr>
          <w:rFonts w:ascii="Times New Roman" w:hAnsi="Times New Roman" w:cs="Times New Roman"/>
          <w:color w:val="000000" w:themeColor="text1"/>
        </w:rPr>
      </w:pPr>
    </w:p>
    <w:p w14:paraId="212DDC0A" w14:textId="77777777" w:rsidR="00CE6B3D" w:rsidRPr="00CE6B3D" w:rsidRDefault="00CE6B3D" w:rsidP="00CE6B3D">
      <w:pPr>
        <w:tabs>
          <w:tab w:val="left" w:pos="8235"/>
        </w:tabs>
        <w:spacing w:after="0"/>
        <w:ind w:left="4536"/>
        <w:jc w:val="center"/>
        <w:rPr>
          <w:rFonts w:ascii="Times New Roman" w:hAnsi="Times New Roman" w:cs="Times New Roman"/>
          <w:color w:val="000000" w:themeColor="text1"/>
        </w:rPr>
      </w:pPr>
    </w:p>
    <w:p w14:paraId="4DB45345" w14:textId="652BC9E6" w:rsidR="00CE6B3D" w:rsidRDefault="00CF6408" w:rsidP="00CE6B3D">
      <w:pPr>
        <w:tabs>
          <w:tab w:val="left" w:pos="8235"/>
        </w:tabs>
        <w:spacing w:after="0"/>
        <w:ind w:left="4536"/>
        <w:jc w:val="center"/>
        <w:rPr>
          <w:rFonts w:ascii="Times New Roman" w:hAnsi="Times New Roman" w:cs="Times New Roman"/>
          <w:color w:val="000000" w:themeColor="text1"/>
        </w:rPr>
      </w:pPr>
      <w:r w:rsidRPr="00CE6B3D">
        <w:rPr>
          <w:rFonts w:ascii="Times New Roman" w:hAnsi="Times New Roman" w:cs="Times New Roman"/>
          <w:color w:val="000000" w:themeColor="text1"/>
        </w:rPr>
        <w:t>Wojciech Kruczek</w:t>
      </w:r>
    </w:p>
    <w:p w14:paraId="5BED7C62" w14:textId="77777777" w:rsidR="00CE6B3D" w:rsidRDefault="00CE6B3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7FDD6B37" w14:textId="40C990CC" w:rsidR="00CA11CF" w:rsidRPr="00BE6932" w:rsidRDefault="00FC65FB" w:rsidP="00CE6B3D">
      <w:pPr>
        <w:tabs>
          <w:tab w:val="left" w:pos="8235"/>
        </w:tabs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BE6932">
        <w:rPr>
          <w:rFonts w:ascii="Times New Roman" w:hAnsi="Times New Roman" w:cs="Times New Roman"/>
          <w:b/>
          <w:bCs/>
          <w:color w:val="000000" w:themeColor="text1"/>
        </w:rPr>
        <w:lastRenderedPageBreak/>
        <w:t>Uzasadnieni</w:t>
      </w:r>
      <w:r w:rsidR="00F7508F" w:rsidRPr="00BE6932">
        <w:rPr>
          <w:rFonts w:ascii="Times New Roman" w:hAnsi="Times New Roman" w:cs="Times New Roman"/>
          <w:b/>
          <w:bCs/>
          <w:color w:val="000000" w:themeColor="text1"/>
        </w:rPr>
        <w:t>e</w:t>
      </w:r>
    </w:p>
    <w:p w14:paraId="59344134" w14:textId="43CBB4E4" w:rsidR="00856F5A" w:rsidRPr="00BE6932" w:rsidRDefault="00890C2A" w:rsidP="007E11F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BE693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Zgodnie z art. 92 </w:t>
      </w:r>
      <w:r w:rsidRPr="00BE6932">
        <w:rPr>
          <w:rFonts w:ascii="Times New Roman" w:hAnsi="Times New Roman" w:cs="Times New Roman"/>
          <w:color w:val="000000" w:themeColor="text1"/>
        </w:rPr>
        <w:t>ustawy Prawo wodne</w:t>
      </w:r>
      <w:r w:rsidRPr="00BE693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50F3E" w:rsidRPr="00BE6932">
        <w:rPr>
          <w:rFonts w:ascii="Times New Roman" w:hAnsi="Times New Roman" w:cs="Times New Roman"/>
          <w:color w:val="000000" w:themeColor="text1"/>
          <w:shd w:val="clear" w:color="auto" w:fill="FFFFFF"/>
        </w:rPr>
        <w:t>Burmistrz Błażowej co 2 lat</w:t>
      </w:r>
      <w:r w:rsidRPr="00BE6932">
        <w:rPr>
          <w:rFonts w:ascii="Times New Roman" w:hAnsi="Times New Roman" w:cs="Times New Roman"/>
          <w:color w:val="000000" w:themeColor="text1"/>
          <w:shd w:val="clear" w:color="auto" w:fill="FFFFFF"/>
        </w:rPr>
        <w:t>a dokonuje przeglądu obszarów i </w:t>
      </w:r>
      <w:r w:rsidR="00150F3E" w:rsidRPr="00BE6932">
        <w:rPr>
          <w:rFonts w:ascii="Times New Roman" w:hAnsi="Times New Roman" w:cs="Times New Roman"/>
          <w:color w:val="000000" w:themeColor="text1"/>
          <w:shd w:val="clear" w:color="auto" w:fill="FFFFFF"/>
        </w:rPr>
        <w:t>granic aglomeracji oraz zaistniałych zmian r</w:t>
      </w:r>
      <w:r w:rsidR="007E11F4" w:rsidRPr="00BE6932">
        <w:rPr>
          <w:rFonts w:ascii="Times New Roman" w:hAnsi="Times New Roman" w:cs="Times New Roman"/>
          <w:color w:val="000000" w:themeColor="text1"/>
          <w:shd w:val="clear" w:color="auto" w:fill="FFFFFF"/>
        </w:rPr>
        <w:t>ównoważnej liczby mieszkańców w </w:t>
      </w:r>
      <w:r w:rsidR="00150F3E" w:rsidRPr="00BE6932">
        <w:rPr>
          <w:rFonts w:ascii="Times New Roman" w:hAnsi="Times New Roman" w:cs="Times New Roman"/>
          <w:color w:val="000000" w:themeColor="text1"/>
          <w:shd w:val="clear" w:color="auto" w:fill="FFFFFF"/>
        </w:rPr>
        <w:t>aglomeracji i w razie potrzeby informuje radę gminy o konieczności zmiany obszarów i granic aglomeracji.</w:t>
      </w:r>
      <w:r w:rsidR="00083A8D" w:rsidRPr="00BE6932">
        <w:rPr>
          <w:rFonts w:ascii="Times New Roman" w:hAnsi="Times New Roman" w:cs="Times New Roman"/>
          <w:color w:val="000000" w:themeColor="text1"/>
        </w:rPr>
        <w:tab/>
      </w:r>
    </w:p>
    <w:p w14:paraId="41215A70" w14:textId="05768590" w:rsidR="00FC65FB" w:rsidRPr="00B0217B" w:rsidRDefault="00856F5A" w:rsidP="007E11F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BE6932">
        <w:rPr>
          <w:rFonts w:ascii="Times New Roman" w:hAnsi="Times New Roman" w:cs="Times New Roman"/>
          <w:color w:val="000000" w:themeColor="text1"/>
        </w:rPr>
        <w:t xml:space="preserve">W wyniku przeprowadzonego przeglądu zaistniały przesłanki do zmiany w równoważnej liczbie mieszkańców aglomeracji </w:t>
      </w:r>
      <w:r w:rsidR="007E11F4" w:rsidRPr="00BE6932">
        <w:rPr>
          <w:rFonts w:ascii="Times New Roman" w:hAnsi="Times New Roman" w:cs="Times New Roman"/>
          <w:color w:val="000000" w:themeColor="text1"/>
        </w:rPr>
        <w:t xml:space="preserve">Błażowa oraz jej </w:t>
      </w:r>
      <w:r w:rsidRPr="00BE6932">
        <w:rPr>
          <w:rFonts w:ascii="Times New Roman" w:hAnsi="Times New Roman" w:cs="Times New Roman"/>
          <w:color w:val="000000" w:themeColor="text1"/>
        </w:rPr>
        <w:t>obszar</w:t>
      </w:r>
      <w:r w:rsidR="007E11F4" w:rsidRPr="00BE6932">
        <w:rPr>
          <w:rFonts w:ascii="Times New Roman" w:hAnsi="Times New Roman" w:cs="Times New Roman"/>
          <w:color w:val="000000" w:themeColor="text1"/>
        </w:rPr>
        <w:t>u</w:t>
      </w:r>
      <w:r w:rsidRPr="00BE6932">
        <w:rPr>
          <w:rFonts w:ascii="Times New Roman" w:hAnsi="Times New Roman" w:cs="Times New Roman"/>
          <w:color w:val="000000" w:themeColor="text1"/>
        </w:rPr>
        <w:t xml:space="preserve"> i granic</w:t>
      </w:r>
      <w:r w:rsidR="00E82007" w:rsidRPr="00BE6932">
        <w:rPr>
          <w:rFonts w:ascii="Times New Roman" w:hAnsi="Times New Roman" w:cs="Times New Roman"/>
          <w:color w:val="000000" w:themeColor="text1"/>
        </w:rPr>
        <w:t xml:space="preserve"> - zwiększa się obszar Aglomeracji o tereny na których została wykonana sieć kanalizacji sanitarnej w miejscowościach Futoma i Kąkolówka oraz o obszar na którym projektowana jest Oczyszczalnia ścieków w Nowym Borku wraz z siecią tranzytową kanalizacji sanitarnej łączącą ją z istniejącą O</w:t>
      </w:r>
      <w:r w:rsidR="00E56ADE" w:rsidRPr="00BE6932">
        <w:rPr>
          <w:rFonts w:ascii="Times New Roman" w:hAnsi="Times New Roman" w:cs="Times New Roman"/>
          <w:color w:val="000000" w:themeColor="text1"/>
        </w:rPr>
        <w:t xml:space="preserve">czyszczalnią ścieków w Błażowej, zmniejsza </w:t>
      </w:r>
      <w:r w:rsidR="00E56ADE" w:rsidRPr="00B0217B">
        <w:rPr>
          <w:rFonts w:ascii="Times New Roman" w:hAnsi="Times New Roman" w:cs="Times New Roman"/>
          <w:color w:val="000000" w:themeColor="text1"/>
        </w:rPr>
        <w:t>się obszar Aglomeracji o tereny</w:t>
      </w:r>
      <w:r w:rsidR="00BE6932" w:rsidRPr="00B0217B">
        <w:rPr>
          <w:rFonts w:ascii="Times New Roman" w:hAnsi="Times New Roman" w:cs="Times New Roman"/>
          <w:color w:val="000000" w:themeColor="text1"/>
        </w:rPr>
        <w:t xml:space="preserve"> w miejscowościach Błażowa Dolna i Błażowa Górna</w:t>
      </w:r>
      <w:r w:rsidR="00E56ADE" w:rsidRPr="00B0217B">
        <w:rPr>
          <w:rFonts w:ascii="Times New Roman" w:hAnsi="Times New Roman" w:cs="Times New Roman"/>
          <w:color w:val="000000" w:themeColor="text1"/>
        </w:rPr>
        <w:t xml:space="preserve"> dla których budowa sieci kanalizacji </w:t>
      </w:r>
      <w:r w:rsidR="001A5BC6" w:rsidRPr="00B0217B">
        <w:rPr>
          <w:rFonts w:ascii="Times New Roman" w:hAnsi="Times New Roman" w:cs="Times New Roman"/>
          <w:color w:val="000000" w:themeColor="text1"/>
        </w:rPr>
        <w:t>sanitarnej nie jest ekonomicznie uzasadniona.</w:t>
      </w:r>
    </w:p>
    <w:p w14:paraId="26BBE9AA" w14:textId="6F6A78E6" w:rsidR="00770C89" w:rsidRPr="00B0217B" w:rsidRDefault="00072115" w:rsidP="00A911A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B0217B">
        <w:rPr>
          <w:rFonts w:ascii="Times New Roman" w:hAnsi="Times New Roman" w:cs="Times New Roman"/>
          <w:color w:val="000000" w:themeColor="text1"/>
        </w:rPr>
        <w:t xml:space="preserve">Liczba mieszkańców Gminy Błażowa wynosi 10718 osób (stan na dzień 2024-12-31). </w:t>
      </w:r>
      <w:r w:rsidR="00E94A25" w:rsidRPr="00B0217B">
        <w:rPr>
          <w:rFonts w:ascii="Times New Roman" w:hAnsi="Times New Roman" w:cs="Times New Roman"/>
          <w:color w:val="000000" w:themeColor="text1"/>
        </w:rPr>
        <w:t xml:space="preserve">Istniejąca oczyszczalnia ścieków w miejscowości </w:t>
      </w:r>
      <w:r w:rsidR="009E4EB9" w:rsidRPr="00B0217B">
        <w:rPr>
          <w:rFonts w:ascii="Times New Roman" w:hAnsi="Times New Roman" w:cs="Times New Roman"/>
          <w:color w:val="000000" w:themeColor="text1"/>
        </w:rPr>
        <w:t>Błażowa o wydajności</w:t>
      </w:r>
      <w:r w:rsidR="00E94A25" w:rsidRPr="00B0217B">
        <w:rPr>
          <w:rFonts w:ascii="Times New Roman" w:hAnsi="Times New Roman" w:cs="Times New Roman"/>
          <w:color w:val="000000" w:themeColor="text1"/>
        </w:rPr>
        <w:t xml:space="preserve"> 3000 RLM</w:t>
      </w:r>
      <w:r w:rsidR="009E4EB9" w:rsidRPr="00B0217B">
        <w:rPr>
          <w:rFonts w:ascii="Times New Roman" w:hAnsi="Times New Roman" w:cs="Times New Roman"/>
          <w:color w:val="000000" w:themeColor="text1"/>
        </w:rPr>
        <w:t xml:space="preserve"> </w:t>
      </w:r>
      <w:r w:rsidR="004D7FCC" w:rsidRPr="00B0217B">
        <w:rPr>
          <w:rFonts w:ascii="Times New Roman" w:hAnsi="Times New Roman" w:cs="Times New Roman"/>
          <w:color w:val="000000" w:themeColor="text1"/>
        </w:rPr>
        <w:t>nie jest w stanie zapewnić obsługi w z</w:t>
      </w:r>
      <w:r w:rsidR="009E4EB9" w:rsidRPr="00B0217B">
        <w:rPr>
          <w:rFonts w:ascii="Times New Roman" w:hAnsi="Times New Roman" w:cs="Times New Roman"/>
          <w:color w:val="000000" w:themeColor="text1"/>
        </w:rPr>
        <w:t>akresie oczyszczania ścieków wszystkim mieszkańcom</w:t>
      </w:r>
      <w:r w:rsidR="004D7FCC" w:rsidRPr="00B0217B">
        <w:rPr>
          <w:rFonts w:ascii="Times New Roman" w:hAnsi="Times New Roman" w:cs="Times New Roman"/>
          <w:color w:val="000000" w:themeColor="text1"/>
        </w:rPr>
        <w:t xml:space="preserve"> gminy.</w:t>
      </w:r>
      <w:r w:rsidR="00E94A25" w:rsidRPr="00B0217B">
        <w:rPr>
          <w:rFonts w:ascii="Times New Roman" w:hAnsi="Times New Roman" w:cs="Times New Roman"/>
          <w:color w:val="000000" w:themeColor="text1"/>
        </w:rPr>
        <w:t xml:space="preserve"> </w:t>
      </w:r>
      <w:r w:rsidR="004B0D7E" w:rsidRPr="00B0217B">
        <w:rPr>
          <w:rFonts w:ascii="Times New Roman" w:hAnsi="Times New Roman" w:cs="Times New Roman"/>
          <w:color w:val="000000" w:themeColor="text1"/>
        </w:rPr>
        <w:t xml:space="preserve">Planuje się budowę nowej oczyszczalni ścieków w miejscowości Nowy Borek o wydajności 12547 RLM, </w:t>
      </w:r>
      <w:r w:rsidR="00E94A25" w:rsidRPr="00B0217B">
        <w:rPr>
          <w:rFonts w:ascii="Times New Roman" w:hAnsi="Times New Roman" w:cs="Times New Roman"/>
          <w:color w:val="000000" w:themeColor="text1"/>
        </w:rPr>
        <w:t>która pozwoli na przyjęcie i oczyszczenie ścieków</w:t>
      </w:r>
      <w:r w:rsidR="004D7FCC" w:rsidRPr="00B0217B">
        <w:rPr>
          <w:rFonts w:ascii="Times New Roman" w:hAnsi="Times New Roman" w:cs="Times New Roman"/>
          <w:color w:val="000000" w:themeColor="text1"/>
        </w:rPr>
        <w:t>,</w:t>
      </w:r>
      <w:r w:rsidR="00E94A25" w:rsidRPr="00B0217B">
        <w:rPr>
          <w:rFonts w:ascii="Times New Roman" w:hAnsi="Times New Roman" w:cs="Times New Roman"/>
          <w:color w:val="000000" w:themeColor="text1"/>
        </w:rPr>
        <w:t xml:space="preserve"> wytworzonych przez wszystkich mieszkańców gminy Błażowa, dostarczonych do oczyszczalni zarówno siecią kanalizacyjną jak i taborem asenizacyjnym.</w:t>
      </w:r>
      <w:r w:rsidR="00A911A6" w:rsidRPr="00B0217B">
        <w:rPr>
          <w:rFonts w:ascii="Times New Roman" w:hAnsi="Times New Roman" w:cs="Times New Roman"/>
          <w:color w:val="000000" w:themeColor="text1"/>
        </w:rPr>
        <w:t xml:space="preserve"> Budowa nowej oczyszczalni ścieków </w:t>
      </w:r>
      <w:r w:rsidR="00CC7997" w:rsidRPr="00B0217B">
        <w:rPr>
          <w:rFonts w:ascii="Times New Roman" w:hAnsi="Times New Roman" w:cs="Times New Roman"/>
          <w:color w:val="000000" w:themeColor="text1"/>
        </w:rPr>
        <w:t>umożliwi także</w:t>
      </w:r>
      <w:r w:rsidR="00A911A6" w:rsidRPr="00B0217B">
        <w:rPr>
          <w:rFonts w:ascii="Times New Roman" w:hAnsi="Times New Roman" w:cs="Times New Roman"/>
          <w:color w:val="000000" w:themeColor="text1"/>
        </w:rPr>
        <w:t xml:space="preserve"> rozbudowę sieci kanalizacji sanitarnej na terenach, które </w:t>
      </w:r>
      <w:r w:rsidR="00983C81" w:rsidRPr="00B0217B">
        <w:rPr>
          <w:rFonts w:ascii="Times New Roman" w:hAnsi="Times New Roman" w:cs="Times New Roman"/>
          <w:color w:val="000000" w:themeColor="text1"/>
        </w:rPr>
        <w:t>obecnie znajdują się poza obszarem aglomeracji</w:t>
      </w:r>
      <w:r w:rsidR="001B7E3A" w:rsidRPr="00B0217B">
        <w:rPr>
          <w:rFonts w:ascii="Times New Roman" w:hAnsi="Times New Roman" w:cs="Times New Roman"/>
          <w:color w:val="000000" w:themeColor="text1"/>
        </w:rPr>
        <w:t>, co pozytywnie wpłynie zarówno na</w:t>
      </w:r>
      <w:r w:rsidR="00983C81" w:rsidRPr="00B0217B">
        <w:rPr>
          <w:rFonts w:ascii="Times New Roman" w:hAnsi="Times New Roman" w:cs="Times New Roman"/>
          <w:color w:val="000000" w:themeColor="text1"/>
        </w:rPr>
        <w:t xml:space="preserve"> </w:t>
      </w:r>
      <w:r w:rsidR="001B7E3A" w:rsidRPr="00B0217B">
        <w:rPr>
          <w:rFonts w:ascii="Times New Roman" w:hAnsi="Times New Roman" w:cs="Times New Roman"/>
          <w:color w:val="000000" w:themeColor="text1"/>
        </w:rPr>
        <w:t>podniesienie jakości</w:t>
      </w:r>
      <w:r w:rsidR="00983C81" w:rsidRPr="00B0217B">
        <w:rPr>
          <w:rFonts w:ascii="Times New Roman" w:hAnsi="Times New Roman" w:cs="Times New Roman"/>
          <w:color w:val="000000" w:themeColor="text1"/>
        </w:rPr>
        <w:t xml:space="preserve"> życia mieszkańców</w:t>
      </w:r>
      <w:r w:rsidR="001B7E3A" w:rsidRPr="00B0217B">
        <w:rPr>
          <w:rFonts w:ascii="Times New Roman" w:hAnsi="Times New Roman" w:cs="Times New Roman"/>
          <w:color w:val="000000" w:themeColor="text1"/>
        </w:rPr>
        <w:t xml:space="preserve"> jak i </w:t>
      </w:r>
      <w:r w:rsidR="00CC7997" w:rsidRPr="00B0217B">
        <w:rPr>
          <w:rFonts w:ascii="Times New Roman" w:hAnsi="Times New Roman" w:cs="Times New Roman"/>
          <w:color w:val="000000" w:themeColor="text1"/>
        </w:rPr>
        <w:t>poprawę stanu środowiska naturalnego</w:t>
      </w:r>
      <w:r w:rsidR="004F4817" w:rsidRPr="00B0217B">
        <w:rPr>
          <w:rFonts w:ascii="Times New Roman" w:hAnsi="Times New Roman" w:cs="Times New Roman"/>
          <w:color w:val="000000" w:themeColor="text1"/>
        </w:rPr>
        <w:t xml:space="preserve">. </w:t>
      </w:r>
    </w:p>
    <w:p w14:paraId="664CE301" w14:textId="2EBF788F" w:rsidR="00D93CFD" w:rsidRPr="00BE6932" w:rsidRDefault="00083A8D" w:rsidP="00083A8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B0217B">
        <w:rPr>
          <w:rFonts w:ascii="Times New Roman" w:hAnsi="Times New Roman" w:cs="Times New Roman"/>
          <w:color w:val="000000" w:themeColor="text1"/>
        </w:rPr>
        <w:tab/>
      </w:r>
      <w:r w:rsidR="00D93CFD" w:rsidRPr="00B0217B">
        <w:rPr>
          <w:rFonts w:ascii="Times New Roman" w:hAnsi="Times New Roman" w:cs="Times New Roman"/>
          <w:color w:val="000000" w:themeColor="text1"/>
        </w:rPr>
        <w:t xml:space="preserve">Do zmiany obszaru, granic i równoważnej liczby mieszkańców aglomeracji stosuje się odpowiednio przepisy dotyczące wyznaczania </w:t>
      </w:r>
      <w:r w:rsidR="00D93CFD" w:rsidRPr="00BE6932">
        <w:rPr>
          <w:rFonts w:ascii="Times New Roman" w:hAnsi="Times New Roman" w:cs="Times New Roman"/>
          <w:color w:val="000000" w:themeColor="text1"/>
        </w:rPr>
        <w:t>aglomeracji.</w:t>
      </w:r>
    </w:p>
    <w:p w14:paraId="1CBA2D6E" w14:textId="75BCA233" w:rsidR="007D55D6" w:rsidRPr="00BE6932" w:rsidRDefault="005A0BDE" w:rsidP="00E8200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BE6932">
        <w:rPr>
          <w:rFonts w:ascii="Times New Roman" w:hAnsi="Times New Roman" w:cs="Times New Roman"/>
          <w:color w:val="000000" w:themeColor="text1"/>
        </w:rPr>
        <w:t>Rada Mi</w:t>
      </w:r>
      <w:r w:rsidR="009246B0" w:rsidRPr="00BE6932">
        <w:rPr>
          <w:rFonts w:ascii="Times New Roman" w:hAnsi="Times New Roman" w:cs="Times New Roman"/>
          <w:color w:val="000000" w:themeColor="text1"/>
        </w:rPr>
        <w:t>ejska w Błażowej</w:t>
      </w:r>
      <w:r w:rsidRPr="00BE6932">
        <w:rPr>
          <w:rFonts w:ascii="Times New Roman" w:hAnsi="Times New Roman" w:cs="Times New Roman"/>
          <w:color w:val="000000" w:themeColor="text1"/>
        </w:rPr>
        <w:t xml:space="preserve"> </w:t>
      </w:r>
      <w:r w:rsidR="00D93CFD" w:rsidRPr="00BE6932">
        <w:rPr>
          <w:rFonts w:ascii="Times New Roman" w:hAnsi="Times New Roman" w:cs="Times New Roman"/>
          <w:color w:val="000000" w:themeColor="text1"/>
        </w:rPr>
        <w:t>wyznacza</w:t>
      </w:r>
      <w:r w:rsidRPr="00BE6932">
        <w:rPr>
          <w:rFonts w:ascii="Times New Roman" w:hAnsi="Times New Roman" w:cs="Times New Roman"/>
          <w:color w:val="000000" w:themeColor="text1"/>
        </w:rPr>
        <w:t xml:space="preserve"> Aglomerację </w:t>
      </w:r>
      <w:r w:rsidR="009246B0" w:rsidRPr="00BE6932">
        <w:rPr>
          <w:rFonts w:ascii="Times New Roman" w:hAnsi="Times New Roman" w:cs="Times New Roman"/>
          <w:color w:val="000000" w:themeColor="text1"/>
        </w:rPr>
        <w:t>Błażowa</w:t>
      </w:r>
      <w:r w:rsidRPr="00BE6932">
        <w:rPr>
          <w:rFonts w:ascii="Times New Roman" w:hAnsi="Times New Roman" w:cs="Times New Roman"/>
          <w:color w:val="000000" w:themeColor="text1"/>
        </w:rPr>
        <w:t xml:space="preserve"> zgodnie z Rozporządzeniem Ministra Gospodarki Morskiej i Żeglugi Śródlądowej z dnia 27 lipca 2018 r. w sprawie sposobu wyznaczania obszarów i granic aglomeracji (Dz. U.</w:t>
      </w:r>
      <w:r w:rsidR="009246B0" w:rsidRPr="00BE6932">
        <w:rPr>
          <w:rFonts w:ascii="Times New Roman" w:hAnsi="Times New Roman" w:cs="Times New Roman"/>
          <w:color w:val="000000" w:themeColor="text1"/>
        </w:rPr>
        <w:t xml:space="preserve"> z 2018 r.,</w:t>
      </w:r>
      <w:r w:rsidRPr="00BE6932">
        <w:rPr>
          <w:rFonts w:ascii="Times New Roman" w:hAnsi="Times New Roman" w:cs="Times New Roman"/>
          <w:color w:val="000000" w:themeColor="text1"/>
        </w:rPr>
        <w:t xml:space="preserve"> poz. 1586).</w:t>
      </w:r>
      <w:r w:rsidR="00D93CFD" w:rsidRPr="00BE6932">
        <w:rPr>
          <w:rFonts w:ascii="Times New Roman" w:hAnsi="Times New Roman" w:cs="Times New Roman"/>
          <w:color w:val="000000" w:themeColor="text1"/>
        </w:rPr>
        <w:t xml:space="preserve"> </w:t>
      </w:r>
    </w:p>
    <w:p w14:paraId="7DB42312" w14:textId="790E8B73" w:rsidR="005A0BDE" w:rsidRDefault="003E60C6" w:rsidP="003E60C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BE6932">
        <w:rPr>
          <w:rFonts w:ascii="Times New Roman" w:hAnsi="Times New Roman" w:cs="Times New Roman"/>
          <w:color w:val="000000" w:themeColor="text1"/>
        </w:rPr>
        <w:tab/>
      </w:r>
      <w:r w:rsidR="005A0BDE" w:rsidRPr="00BE6932">
        <w:rPr>
          <w:rFonts w:ascii="Times New Roman" w:hAnsi="Times New Roman" w:cs="Times New Roman"/>
          <w:color w:val="000000" w:themeColor="text1"/>
        </w:rPr>
        <w:t>Zgodnie z art. 87 ust. 4 ustawy Prawo Wodne wyznaczenie aglomeracji następuje po uzgodnieniu</w:t>
      </w:r>
      <w:r w:rsidR="00226697" w:rsidRPr="00BE6932">
        <w:rPr>
          <w:rFonts w:ascii="Times New Roman" w:hAnsi="Times New Roman" w:cs="Times New Roman"/>
          <w:color w:val="000000" w:themeColor="text1"/>
        </w:rPr>
        <w:t xml:space="preserve"> przez Burmistrza Błażowej</w:t>
      </w:r>
      <w:r w:rsidR="005A0BDE" w:rsidRPr="00BE6932">
        <w:rPr>
          <w:rFonts w:ascii="Times New Roman" w:hAnsi="Times New Roman" w:cs="Times New Roman"/>
          <w:color w:val="000000" w:themeColor="text1"/>
        </w:rPr>
        <w:t xml:space="preserve"> z Wodami Polskimi, a w zakresie obszarów objętych przynajmniej jedną formą ochrony przyrody z właściwym Regionalnym Dyrektorem Ochrony Środowiska.</w:t>
      </w:r>
    </w:p>
    <w:p w14:paraId="2083F342" w14:textId="4376A163" w:rsidR="005A0BDE" w:rsidRPr="00BE6932" w:rsidRDefault="003E60C6" w:rsidP="003E60C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BE6932">
        <w:rPr>
          <w:rFonts w:ascii="Times New Roman" w:hAnsi="Times New Roman" w:cs="Times New Roman"/>
          <w:color w:val="000000" w:themeColor="text1"/>
        </w:rPr>
        <w:tab/>
      </w:r>
      <w:r w:rsidR="005A0BDE" w:rsidRPr="00BE6932">
        <w:rPr>
          <w:rFonts w:ascii="Times New Roman" w:hAnsi="Times New Roman" w:cs="Times New Roman"/>
          <w:color w:val="000000" w:themeColor="text1"/>
        </w:rPr>
        <w:t xml:space="preserve">Postanowieniem </w:t>
      </w:r>
      <w:r w:rsidR="002A28FC">
        <w:rPr>
          <w:rFonts w:ascii="Times New Roman" w:hAnsi="Times New Roman" w:cs="Times New Roman"/>
          <w:color w:val="000000" w:themeColor="text1"/>
        </w:rPr>
        <w:t>R.RZŚ.4022.4.2025.BD</w:t>
      </w:r>
      <w:r w:rsidR="005A0BDE" w:rsidRPr="00BE6932">
        <w:rPr>
          <w:rFonts w:ascii="Times New Roman" w:hAnsi="Times New Roman" w:cs="Times New Roman"/>
          <w:color w:val="000000" w:themeColor="text1"/>
        </w:rPr>
        <w:t xml:space="preserve"> z dnia </w:t>
      </w:r>
      <w:r w:rsidR="002A28FC">
        <w:rPr>
          <w:rFonts w:ascii="Times New Roman" w:hAnsi="Times New Roman" w:cs="Times New Roman"/>
          <w:color w:val="000000" w:themeColor="text1"/>
        </w:rPr>
        <w:t>15.04.2025</w:t>
      </w:r>
      <w:r w:rsidR="00B45D7D" w:rsidRPr="00BE6932">
        <w:rPr>
          <w:rFonts w:ascii="Times New Roman" w:hAnsi="Times New Roman" w:cs="Times New Roman"/>
          <w:color w:val="000000" w:themeColor="text1"/>
        </w:rPr>
        <w:t xml:space="preserve"> roku </w:t>
      </w:r>
      <w:r w:rsidR="00DA1328" w:rsidRPr="00BE6932">
        <w:rPr>
          <w:rFonts w:ascii="Times New Roman" w:hAnsi="Times New Roman" w:cs="Times New Roman"/>
          <w:color w:val="000000" w:themeColor="text1"/>
        </w:rPr>
        <w:t>Dyrektor Regionalnego Zarządu Gospodarki Wodnej w Rzeszowie</w:t>
      </w:r>
      <w:r w:rsidR="005A0BDE" w:rsidRPr="00BE6932">
        <w:rPr>
          <w:rFonts w:ascii="Times New Roman" w:hAnsi="Times New Roman" w:cs="Times New Roman"/>
          <w:color w:val="000000" w:themeColor="text1"/>
        </w:rPr>
        <w:t xml:space="preserve"> Państwowe Gospodarstwo Wodne Wody Polskie uzgodnił w/w projekt Uchwały. Na postanowienie nie wniesiono zażalenia.</w:t>
      </w:r>
      <w:r w:rsidR="00DA1328" w:rsidRPr="00BE6932">
        <w:rPr>
          <w:rFonts w:ascii="Times New Roman" w:hAnsi="Times New Roman" w:cs="Times New Roman"/>
          <w:color w:val="000000" w:themeColor="text1"/>
        </w:rPr>
        <w:t xml:space="preserve"> </w:t>
      </w:r>
    </w:p>
    <w:p w14:paraId="2D9E4AA2" w14:textId="6A3B86EB" w:rsidR="005A0BDE" w:rsidRPr="00BE6932" w:rsidRDefault="003E60C6" w:rsidP="003E60C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BE6932">
        <w:rPr>
          <w:rFonts w:ascii="Times New Roman" w:hAnsi="Times New Roman" w:cs="Times New Roman"/>
          <w:color w:val="000000" w:themeColor="text1"/>
        </w:rPr>
        <w:tab/>
      </w:r>
      <w:r w:rsidR="005A0BDE" w:rsidRPr="00BE6932">
        <w:rPr>
          <w:rFonts w:ascii="Times New Roman" w:hAnsi="Times New Roman" w:cs="Times New Roman"/>
          <w:color w:val="000000" w:themeColor="text1"/>
        </w:rPr>
        <w:t xml:space="preserve">Postanowieniem </w:t>
      </w:r>
      <w:r w:rsidR="002A28FC" w:rsidRPr="002A28FC">
        <w:rPr>
          <w:rFonts w:ascii="Times New Roman" w:hAnsi="Times New Roman" w:cs="Times New Roman"/>
          <w:color w:val="000000" w:themeColor="text1"/>
        </w:rPr>
        <w:t>WSI.400.5.15.2025.RW.3</w:t>
      </w:r>
      <w:r w:rsidR="005A0BDE" w:rsidRPr="00BE6932">
        <w:rPr>
          <w:rFonts w:ascii="Times New Roman" w:hAnsi="Times New Roman" w:cs="Times New Roman"/>
          <w:color w:val="000000" w:themeColor="text1"/>
        </w:rPr>
        <w:t xml:space="preserve"> z dnia </w:t>
      </w:r>
      <w:r w:rsidR="00E93967">
        <w:rPr>
          <w:rFonts w:ascii="Times New Roman" w:hAnsi="Times New Roman" w:cs="Times New Roman"/>
          <w:color w:val="000000" w:themeColor="text1"/>
        </w:rPr>
        <w:t>14.04.2025</w:t>
      </w:r>
      <w:r w:rsidR="00B45D7D" w:rsidRPr="00BE6932">
        <w:rPr>
          <w:rFonts w:ascii="Times New Roman" w:hAnsi="Times New Roman" w:cs="Times New Roman"/>
          <w:color w:val="000000" w:themeColor="text1"/>
        </w:rPr>
        <w:t xml:space="preserve"> roku</w:t>
      </w:r>
      <w:r w:rsidR="005A0BDE" w:rsidRPr="00BE6932">
        <w:rPr>
          <w:rFonts w:ascii="Times New Roman" w:hAnsi="Times New Roman" w:cs="Times New Roman"/>
          <w:color w:val="000000" w:themeColor="text1"/>
        </w:rPr>
        <w:t xml:space="preserve"> Regionalny Dyrektor Ochrony Środowiska w </w:t>
      </w:r>
      <w:r w:rsidR="009246B0" w:rsidRPr="00BE6932">
        <w:rPr>
          <w:rFonts w:ascii="Times New Roman" w:hAnsi="Times New Roman" w:cs="Times New Roman"/>
          <w:color w:val="000000" w:themeColor="text1"/>
        </w:rPr>
        <w:t>Rzeszowie</w:t>
      </w:r>
      <w:r w:rsidR="005A0BDE" w:rsidRPr="00BE6932">
        <w:rPr>
          <w:rFonts w:ascii="Times New Roman" w:hAnsi="Times New Roman" w:cs="Times New Roman"/>
          <w:color w:val="000000" w:themeColor="text1"/>
        </w:rPr>
        <w:t xml:space="preserve"> uzgodnił w/w projekt Uchwały. Na postanowienie nie wniesiono zażalenia.</w:t>
      </w:r>
    </w:p>
    <w:p w14:paraId="53097F3C" w14:textId="77777777" w:rsidR="00CA11CF" w:rsidRPr="00CE6B3D" w:rsidRDefault="00CA11CF" w:rsidP="00CE6B3D">
      <w:pPr>
        <w:tabs>
          <w:tab w:val="left" w:pos="8235"/>
        </w:tabs>
        <w:spacing w:after="0"/>
        <w:jc w:val="both"/>
        <w:rPr>
          <w:rFonts w:ascii="Times New Roman" w:hAnsi="Times New Roman" w:cs="Times New Roman"/>
          <w:color w:val="FF0000"/>
        </w:rPr>
      </w:pPr>
    </w:p>
    <w:sectPr w:rsidR="00CA11CF" w:rsidRPr="00CE6B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9AB83" w14:textId="77777777" w:rsidR="00F86C1B" w:rsidRDefault="00F86C1B" w:rsidP="00F7508F">
      <w:pPr>
        <w:spacing w:after="0" w:line="240" w:lineRule="auto"/>
      </w:pPr>
      <w:r>
        <w:separator/>
      </w:r>
    </w:p>
  </w:endnote>
  <w:endnote w:type="continuationSeparator" w:id="0">
    <w:p w14:paraId="69B31148" w14:textId="77777777" w:rsidR="00F86C1B" w:rsidRDefault="00F86C1B" w:rsidP="00F7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07999" w14:textId="77777777" w:rsidR="00F86C1B" w:rsidRDefault="00F86C1B" w:rsidP="00F7508F">
      <w:pPr>
        <w:spacing w:after="0" w:line="240" w:lineRule="auto"/>
      </w:pPr>
      <w:r>
        <w:separator/>
      </w:r>
    </w:p>
  </w:footnote>
  <w:footnote w:type="continuationSeparator" w:id="0">
    <w:p w14:paraId="76F0E00B" w14:textId="77777777" w:rsidR="00F86C1B" w:rsidRDefault="00F86C1B" w:rsidP="00F75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06A48" w14:textId="77777777" w:rsidR="00F7508F" w:rsidRDefault="00F7508F" w:rsidP="00F7508F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4AA"/>
    <w:rsid w:val="00013C13"/>
    <w:rsid w:val="00044CD1"/>
    <w:rsid w:val="00072115"/>
    <w:rsid w:val="00075772"/>
    <w:rsid w:val="00083A8D"/>
    <w:rsid w:val="0009146A"/>
    <w:rsid w:val="000C6E8B"/>
    <w:rsid w:val="000D7D9F"/>
    <w:rsid w:val="00150F3E"/>
    <w:rsid w:val="00154574"/>
    <w:rsid w:val="0015650D"/>
    <w:rsid w:val="001704E5"/>
    <w:rsid w:val="00177C4A"/>
    <w:rsid w:val="00192A84"/>
    <w:rsid w:val="00195BA3"/>
    <w:rsid w:val="001A5BC6"/>
    <w:rsid w:val="001B61D0"/>
    <w:rsid w:val="001B7E3A"/>
    <w:rsid w:val="001F3985"/>
    <w:rsid w:val="00226697"/>
    <w:rsid w:val="00231D48"/>
    <w:rsid w:val="002732B7"/>
    <w:rsid w:val="00290343"/>
    <w:rsid w:val="002A28FC"/>
    <w:rsid w:val="002C73E6"/>
    <w:rsid w:val="002C7493"/>
    <w:rsid w:val="002D7393"/>
    <w:rsid w:val="002E1821"/>
    <w:rsid w:val="003B6387"/>
    <w:rsid w:val="003E60C6"/>
    <w:rsid w:val="00403943"/>
    <w:rsid w:val="00476A6E"/>
    <w:rsid w:val="0048424E"/>
    <w:rsid w:val="004B0D7E"/>
    <w:rsid w:val="004D7FCC"/>
    <w:rsid w:val="004F4817"/>
    <w:rsid w:val="005119F6"/>
    <w:rsid w:val="00594CD1"/>
    <w:rsid w:val="005A0BDE"/>
    <w:rsid w:val="005B702A"/>
    <w:rsid w:val="00611CE3"/>
    <w:rsid w:val="00670EAE"/>
    <w:rsid w:val="006A31CE"/>
    <w:rsid w:val="006A39BC"/>
    <w:rsid w:val="006A4D7C"/>
    <w:rsid w:val="006B7D0A"/>
    <w:rsid w:val="006C444C"/>
    <w:rsid w:val="006D714F"/>
    <w:rsid w:val="006F379F"/>
    <w:rsid w:val="00721E68"/>
    <w:rsid w:val="00745E7E"/>
    <w:rsid w:val="00770BEC"/>
    <w:rsid w:val="00770C89"/>
    <w:rsid w:val="0078200F"/>
    <w:rsid w:val="007D55D6"/>
    <w:rsid w:val="007E11F4"/>
    <w:rsid w:val="007F2A33"/>
    <w:rsid w:val="00821B8B"/>
    <w:rsid w:val="0085062E"/>
    <w:rsid w:val="00856F5A"/>
    <w:rsid w:val="00886C0D"/>
    <w:rsid w:val="00890C2A"/>
    <w:rsid w:val="009170B1"/>
    <w:rsid w:val="009246B0"/>
    <w:rsid w:val="00955DDA"/>
    <w:rsid w:val="00983C81"/>
    <w:rsid w:val="009C1069"/>
    <w:rsid w:val="009E4EB9"/>
    <w:rsid w:val="00A32620"/>
    <w:rsid w:val="00A45A41"/>
    <w:rsid w:val="00A7684C"/>
    <w:rsid w:val="00A911A6"/>
    <w:rsid w:val="00A97D05"/>
    <w:rsid w:val="00AA229B"/>
    <w:rsid w:val="00AA2477"/>
    <w:rsid w:val="00B0217B"/>
    <w:rsid w:val="00B13854"/>
    <w:rsid w:val="00B264F9"/>
    <w:rsid w:val="00B45D7D"/>
    <w:rsid w:val="00B50760"/>
    <w:rsid w:val="00B571CC"/>
    <w:rsid w:val="00B63A22"/>
    <w:rsid w:val="00BC4F59"/>
    <w:rsid w:val="00BC67A2"/>
    <w:rsid w:val="00BC73BB"/>
    <w:rsid w:val="00BE6932"/>
    <w:rsid w:val="00C12F16"/>
    <w:rsid w:val="00C26191"/>
    <w:rsid w:val="00C6084D"/>
    <w:rsid w:val="00C67584"/>
    <w:rsid w:val="00CA11CF"/>
    <w:rsid w:val="00CC7997"/>
    <w:rsid w:val="00CD0B8A"/>
    <w:rsid w:val="00CE6B3D"/>
    <w:rsid w:val="00CF6408"/>
    <w:rsid w:val="00D16C17"/>
    <w:rsid w:val="00D30F4D"/>
    <w:rsid w:val="00D54C0A"/>
    <w:rsid w:val="00D778FD"/>
    <w:rsid w:val="00D93CFD"/>
    <w:rsid w:val="00D93DFA"/>
    <w:rsid w:val="00D9498F"/>
    <w:rsid w:val="00D96072"/>
    <w:rsid w:val="00DA1328"/>
    <w:rsid w:val="00DB2C0F"/>
    <w:rsid w:val="00DB5695"/>
    <w:rsid w:val="00DB67D0"/>
    <w:rsid w:val="00DC0D58"/>
    <w:rsid w:val="00DE34FE"/>
    <w:rsid w:val="00E21A76"/>
    <w:rsid w:val="00E22CA2"/>
    <w:rsid w:val="00E56ADE"/>
    <w:rsid w:val="00E63D47"/>
    <w:rsid w:val="00E82007"/>
    <w:rsid w:val="00E93967"/>
    <w:rsid w:val="00E94A25"/>
    <w:rsid w:val="00EA2AFE"/>
    <w:rsid w:val="00EA61BC"/>
    <w:rsid w:val="00EB1250"/>
    <w:rsid w:val="00ED5A14"/>
    <w:rsid w:val="00ED6CF8"/>
    <w:rsid w:val="00F025A9"/>
    <w:rsid w:val="00F27DBD"/>
    <w:rsid w:val="00F7508F"/>
    <w:rsid w:val="00F804AA"/>
    <w:rsid w:val="00F86C1B"/>
    <w:rsid w:val="00FC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8DF9"/>
  <w15:docId w15:val="{E959E4D5-A1DC-4E00-BA88-0C464048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5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508F"/>
  </w:style>
  <w:style w:type="paragraph" w:styleId="Stopka">
    <w:name w:val="footer"/>
    <w:basedOn w:val="Normalny"/>
    <w:link w:val="StopkaZnak"/>
    <w:uiPriority w:val="99"/>
    <w:unhideWhenUsed/>
    <w:rsid w:val="00F75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08F"/>
  </w:style>
  <w:style w:type="character" w:styleId="Odwoaniedokomentarza">
    <w:name w:val="annotation reference"/>
    <w:basedOn w:val="Domylnaczcionkaakapitu"/>
    <w:uiPriority w:val="99"/>
    <w:semiHidden/>
    <w:unhideWhenUsed/>
    <w:rsid w:val="000C6E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6E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6E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6E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6E8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Cieśliński (RZGW Rzeszów)</dc:creator>
  <cp:keywords/>
  <dc:description/>
  <cp:lastModifiedBy>Ewelina</cp:lastModifiedBy>
  <cp:revision>11</cp:revision>
  <cp:lastPrinted>2020-08-28T09:55:00Z</cp:lastPrinted>
  <dcterms:created xsi:type="dcterms:W3CDTF">2025-04-07T06:18:00Z</dcterms:created>
  <dcterms:modified xsi:type="dcterms:W3CDTF">2025-04-18T09:15:00Z</dcterms:modified>
</cp:coreProperties>
</file>