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A67E" w14:textId="6C41A9AA" w:rsidR="004A56FC" w:rsidRPr="00321C78" w:rsidRDefault="004A56FC" w:rsidP="004A56F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C7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E3E15" w:rsidRPr="00321C78">
        <w:rPr>
          <w:rFonts w:ascii="Times New Roman" w:hAnsi="Times New Roman" w:cs="Times New Roman"/>
          <w:b/>
          <w:bCs/>
          <w:sz w:val="24"/>
          <w:szCs w:val="24"/>
        </w:rPr>
        <w:t>CHWAŁA NR</w:t>
      </w:r>
      <w:r w:rsidR="00321C78" w:rsidRPr="00321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C78" w:rsidRPr="00321C78">
        <w:rPr>
          <w:rFonts w:ascii="Times New Roman" w:hAnsi="Times New Roman" w:cs="Times New Roman"/>
          <w:b/>
          <w:bCs/>
          <w:sz w:val="24"/>
          <w:szCs w:val="24"/>
        </w:rPr>
        <w:t>XXVI/23</w:t>
      </w:r>
      <w:r w:rsidR="00321C78" w:rsidRPr="00321C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21C78" w:rsidRPr="00321C78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AD21B72" w14:textId="792C772F" w:rsidR="004A56FC" w:rsidRPr="00321C78" w:rsidRDefault="004A56FC" w:rsidP="004A56F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552663"/>
      <w:r w:rsidRPr="00321C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64626" w:rsidRPr="00321C78">
        <w:rPr>
          <w:rFonts w:ascii="Times New Roman" w:hAnsi="Times New Roman" w:cs="Times New Roman"/>
          <w:b/>
          <w:bCs/>
          <w:sz w:val="24"/>
          <w:szCs w:val="24"/>
        </w:rPr>
        <w:t>ADY</w:t>
      </w:r>
      <w:r w:rsidRPr="00321C78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64626" w:rsidRPr="00321C78">
        <w:rPr>
          <w:rFonts w:ascii="Times New Roman" w:hAnsi="Times New Roman" w:cs="Times New Roman"/>
          <w:b/>
          <w:bCs/>
          <w:sz w:val="24"/>
          <w:szCs w:val="24"/>
        </w:rPr>
        <w:t>IEJSKIEJ</w:t>
      </w:r>
      <w:r w:rsidRPr="00321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626" w:rsidRPr="00321C7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21C78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764626" w:rsidRPr="00321C78">
        <w:rPr>
          <w:rFonts w:ascii="Times New Roman" w:hAnsi="Times New Roman" w:cs="Times New Roman"/>
          <w:b/>
          <w:bCs/>
          <w:sz w:val="24"/>
          <w:szCs w:val="24"/>
        </w:rPr>
        <w:t>ŁAŻOWEJ</w:t>
      </w:r>
    </w:p>
    <w:p w14:paraId="2973BEEE" w14:textId="4D168243" w:rsidR="004A56FC" w:rsidRPr="00321C78" w:rsidRDefault="004A56FC" w:rsidP="004A56F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C78">
        <w:rPr>
          <w:rFonts w:ascii="Times New Roman" w:hAnsi="Times New Roman" w:cs="Times New Roman"/>
          <w:b/>
          <w:bCs/>
          <w:sz w:val="24"/>
          <w:szCs w:val="24"/>
        </w:rPr>
        <w:t xml:space="preserve">z dnia </w:t>
      </w:r>
      <w:r w:rsidR="00321C78" w:rsidRPr="00321C78">
        <w:rPr>
          <w:rFonts w:ascii="Times New Roman" w:hAnsi="Times New Roman" w:cs="Times New Roman"/>
          <w:b/>
          <w:bCs/>
          <w:sz w:val="24"/>
          <w:szCs w:val="24"/>
        </w:rPr>
        <w:t>26.03.2026 r.</w:t>
      </w:r>
    </w:p>
    <w:p w14:paraId="5870741F" w14:textId="77777777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23A3EC" w14:textId="77777777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548CB3" w14:textId="77777777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56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zmiany Uchwały nr XIV/129/2025 z dnia 24.04.2025 r. w sprawie</w:t>
      </w:r>
      <w:r w:rsidR="008152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56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przyjęcia </w:t>
      </w:r>
      <w:r w:rsidRPr="004A56F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Strategii ZIT Rzeszowskiego Obszaru Funkcjonalnego do roku 2030</w:t>
      </w:r>
      <w:r w:rsidRPr="004A56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A56F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wraz z Prognozą oddziaływania na środowisko</w:t>
      </w:r>
    </w:p>
    <w:bookmarkEnd w:id="0"/>
    <w:p w14:paraId="45A65B29" w14:textId="77777777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40D36" w14:textId="77777777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B97E0" w14:textId="676BB1AE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A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Działając na podstawie art. 10g </w:t>
      </w:r>
      <w:r w:rsidRPr="00D60218">
        <w:rPr>
          <w:rFonts w:ascii="Times New Roman" w:hAnsi="Times New Roman" w:cs="Times New Roman"/>
          <w:color w:val="000000" w:themeColor="text1"/>
          <w:sz w:val="24"/>
          <w:szCs w:val="24"/>
        </w:rPr>
        <w:t>ust. 1 i art. 18 ust. 2 pkt 6a</w:t>
      </w:r>
      <w:r w:rsidRPr="00D6021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60218">
        <w:rPr>
          <w:rFonts w:ascii="Times New Roman" w:hAnsi="Times New Roman" w:cs="Times New Roman"/>
          <w:color w:val="000000" w:themeColor="text1"/>
          <w:sz w:val="24"/>
          <w:szCs w:val="24"/>
        </w:rPr>
        <w:t>ustawy z dnia 8 marca 1990 r. o samorządzie gminnym (t.j. Dz.U. z 2025 r. poz. 1153 z późn. zm.);</w:t>
      </w:r>
      <w:r w:rsidRPr="00D60218">
        <w:rPr>
          <w:rFonts w:ascii="Times New Roman" w:hAnsi="Times New Roman" w:cs="Times New Roman"/>
          <w:color w:val="000000" w:themeColor="text1"/>
        </w:rPr>
        <w:t xml:space="preserve"> </w:t>
      </w:r>
      <w:r w:rsidRPr="00D60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3 pkt. 3, </w:t>
      </w:r>
      <w:r w:rsidRPr="00D6021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60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9 pkt. 6 i  art. 15 ust. 4 pkt 2 ustawy z dnia 6 grudnia 2006 r. </w:t>
      </w:r>
      <w:bookmarkStart w:id="1" w:name="_Hlk84511368"/>
      <w:r w:rsidRPr="00D60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zasadach prowadzenia polityki rozwoju </w:t>
      </w:r>
      <w:bookmarkEnd w:id="1"/>
      <w:r w:rsidRPr="00D60218">
        <w:rPr>
          <w:rFonts w:ascii="Times New Roman" w:hAnsi="Times New Roman" w:cs="Times New Roman"/>
          <w:color w:val="000000" w:themeColor="text1"/>
          <w:sz w:val="24"/>
          <w:szCs w:val="24"/>
        </w:rPr>
        <w:t>(t.j. Dz. U. z 2025 r. poz. 198.);</w:t>
      </w:r>
      <w:r w:rsidRPr="004A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7E3C40" w14:textId="77777777" w:rsidR="004A56FC" w:rsidRPr="004A56FC" w:rsidRDefault="004A56FC" w:rsidP="004A56F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A2EDB" w14:textId="77777777" w:rsidR="004A56FC" w:rsidRPr="004A56FC" w:rsidRDefault="004A56FC" w:rsidP="008152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pPr>
      <w:r w:rsidRPr="004A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</w:t>
      </w:r>
      <w:r w:rsidR="00815211">
        <w:rPr>
          <w:rFonts w:ascii="Times New Roman" w:hAnsi="Times New Roman" w:cs="Times New Roman"/>
          <w:color w:val="000000" w:themeColor="text1"/>
          <w:sz w:val="24"/>
          <w:szCs w:val="24"/>
        </w:rPr>
        <w:t>Miejska w Błażowej</w:t>
      </w:r>
      <w:r w:rsidRPr="004A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uchwala, co następuje:</w:t>
      </w:r>
    </w:p>
    <w:p w14:paraId="0644459A" w14:textId="77777777" w:rsidR="004A56FC" w:rsidRPr="004A56FC" w:rsidRDefault="004A56FC" w:rsidP="004A56FC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EE7B6" w14:textId="77777777" w:rsidR="004A56FC" w:rsidRPr="00797D11" w:rsidRDefault="004A56FC" w:rsidP="004A56F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D11">
        <w:rPr>
          <w:rFonts w:ascii="Times New Roman" w:hAnsi="Times New Roman" w:cs="Times New Roman"/>
          <w:color w:val="000000" w:themeColor="text1"/>
          <w:sz w:val="24"/>
          <w:szCs w:val="24"/>
        </w:rPr>
        <w:t>§1</w:t>
      </w:r>
      <w:r w:rsidR="001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7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Przyjmuje się </w:t>
      </w:r>
      <w:r w:rsidR="00E10384" w:rsidRPr="00797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aktualizację </w:t>
      </w:r>
      <w:r w:rsidR="00E10384" w:rsidRPr="00797D1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Strategii ZIT Rzeszowskiego Obszaru Funkcjonalnego do roku 2030 wraz z Prognozą oddziaływania na środowisko</w:t>
      </w:r>
      <w:r w:rsidR="00E10384" w:rsidRPr="00797D11">
        <w:rPr>
          <w:rFonts w:ascii="Times New Roman" w:hAnsi="Times New Roman" w:cs="Times New Roman"/>
          <w:color w:val="000000" w:themeColor="text1"/>
          <w:sz w:val="24"/>
          <w:szCs w:val="24"/>
        </w:rPr>
        <w:t>, stanowiącą załącznik do niniejszej uchwały.</w:t>
      </w:r>
    </w:p>
    <w:p w14:paraId="167BDE87" w14:textId="77777777" w:rsidR="00E10384" w:rsidRPr="004A56FC" w:rsidRDefault="00815211" w:rsidP="004A56F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D11">
        <w:rPr>
          <w:rFonts w:ascii="Times New Roman" w:hAnsi="Times New Roman" w:cs="Times New Roman"/>
          <w:color w:val="000000" w:themeColor="text1"/>
          <w:sz w:val="24"/>
          <w:szCs w:val="24"/>
        </w:rPr>
        <w:t>§2</w:t>
      </w:r>
      <w:r w:rsidR="001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10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Zmienia się </w:t>
      </w:r>
      <w:r w:rsidR="00E10384" w:rsidRPr="00E10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uchwałę nr XIV/129/2025 Rady Miejskiej w Błażowej z dnia 24.04.2025 r. w sprawie przyjęcia </w:t>
      </w:r>
      <w:r w:rsidR="00E10384" w:rsidRPr="00E103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Strategii ZIT Rzeszowskiego Obszaru Funkcjonalnego do roku 2030 wraz z Prognozą oddziaływania na środowisko</w:t>
      </w:r>
      <w:r w:rsidR="00E103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 zakresie aktualizacji dokumentu zgodnie z § 1.</w:t>
      </w:r>
    </w:p>
    <w:p w14:paraId="2914975E" w14:textId="77777777" w:rsidR="004A56FC" w:rsidRPr="004A56FC" w:rsidRDefault="00815211" w:rsidP="004A56F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§3</w:t>
      </w:r>
      <w:r w:rsidR="001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56FC" w:rsidRPr="004A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uchwały powierza się </w:t>
      </w:r>
      <w:r w:rsidR="00797D11">
        <w:rPr>
          <w:rFonts w:ascii="Times New Roman" w:hAnsi="Times New Roman" w:cs="Times New Roman"/>
          <w:color w:val="000000" w:themeColor="text1"/>
          <w:sz w:val="24"/>
          <w:szCs w:val="24"/>
        </w:rPr>
        <w:t>Burmistrzowi Błażowej.</w:t>
      </w:r>
    </w:p>
    <w:p w14:paraId="15FFBF14" w14:textId="77777777" w:rsidR="004A56FC" w:rsidRPr="004A56FC" w:rsidRDefault="00815211" w:rsidP="004A56F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§4</w:t>
      </w:r>
      <w:r w:rsidR="001A2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56FC" w:rsidRPr="004A56FC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0F521226" w14:textId="77777777" w:rsidR="001130A3" w:rsidRDefault="001130A3">
      <w:pPr>
        <w:rPr>
          <w:rFonts w:ascii="Times New Roman" w:hAnsi="Times New Roman" w:cs="Times New Roman"/>
          <w:color w:val="000000" w:themeColor="text1"/>
        </w:rPr>
      </w:pPr>
    </w:p>
    <w:p w14:paraId="5A8EF1E7" w14:textId="77777777" w:rsidR="00797D11" w:rsidRPr="00321C78" w:rsidRDefault="00797D11" w:rsidP="00D60218">
      <w:pPr>
        <w:ind w:left="567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1C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Przewodniczący Rady Miejskiej</w:t>
      </w:r>
    </w:p>
    <w:p w14:paraId="38E30A4D" w14:textId="77777777" w:rsidR="00797D11" w:rsidRPr="00321C78" w:rsidRDefault="00797D11" w:rsidP="00D60218">
      <w:pPr>
        <w:ind w:left="567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1C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Wojciech Kruczek</w:t>
      </w:r>
    </w:p>
    <w:sectPr w:rsidR="00797D11" w:rsidRPr="0032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78"/>
    <w:rsid w:val="0000123B"/>
    <w:rsid w:val="00050AA1"/>
    <w:rsid w:val="000E3E15"/>
    <w:rsid w:val="001130A3"/>
    <w:rsid w:val="001A2A62"/>
    <w:rsid w:val="00321C78"/>
    <w:rsid w:val="004A56FC"/>
    <w:rsid w:val="00724844"/>
    <w:rsid w:val="00764626"/>
    <w:rsid w:val="00776178"/>
    <w:rsid w:val="00791CCF"/>
    <w:rsid w:val="00797D11"/>
    <w:rsid w:val="007A72C2"/>
    <w:rsid w:val="00815211"/>
    <w:rsid w:val="00AD1BC4"/>
    <w:rsid w:val="00D51941"/>
    <w:rsid w:val="00D60218"/>
    <w:rsid w:val="00DD2AE7"/>
    <w:rsid w:val="00E10384"/>
    <w:rsid w:val="00EA373C"/>
    <w:rsid w:val="00EC7F14"/>
    <w:rsid w:val="00FA5DFB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6041"/>
  <w15:chartTrackingRefBased/>
  <w15:docId w15:val="{61E8BD66-B0A3-4C3D-8D8C-B80F0E85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6FC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7</cp:revision>
  <cp:lastPrinted>2026-03-16T15:25:00Z</cp:lastPrinted>
  <dcterms:created xsi:type="dcterms:W3CDTF">2026-03-13T09:54:00Z</dcterms:created>
  <dcterms:modified xsi:type="dcterms:W3CDTF">2026-03-19T13:45:00Z</dcterms:modified>
</cp:coreProperties>
</file>